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26" w:rsidRDefault="004B5E26" w:rsidP="004B5E26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Изменения в Устав зарегистрированы:</w:t>
      </w:r>
    </w:p>
    <w:p w:rsidR="004B5E26" w:rsidRDefault="004B5E26" w:rsidP="004B5E26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Управлением Министерства юстиции Российской Федерации</w:t>
      </w:r>
    </w:p>
    <w:p w:rsidR="004B5E26" w:rsidRDefault="004B5E26" w:rsidP="004B5E26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Иркутской области </w:t>
      </w:r>
      <w:r w:rsidR="00B92489">
        <w:rPr>
          <w:rFonts w:ascii="Times New Roman" w:eastAsia="Times New Roman" w:hAnsi="Times New Roman" w:cs="Times New Roman"/>
          <w:b/>
          <w:sz w:val="24"/>
          <w:szCs w:val="24"/>
        </w:rPr>
        <w:t>23 января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B9248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4B5E26" w:rsidRDefault="004B5E26" w:rsidP="004B5E26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Государственный регистрационный номер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38519321202</w:t>
      </w:r>
      <w:r w:rsidR="00B9248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001</w:t>
      </w:r>
    </w:p>
    <w:p w:rsidR="004B5E26" w:rsidRDefault="004B5E26" w:rsidP="0054622E">
      <w:pPr>
        <w:pStyle w:val="1"/>
        <w:spacing w:line="240" w:lineRule="auto"/>
        <w:jc w:val="center"/>
        <w:rPr>
          <w:rFonts w:ascii="Times New Roman" w:hAnsi="Times New Roman"/>
          <w:sz w:val="32"/>
          <w:szCs w:val="32"/>
          <w:lang w:eastAsia="en-US"/>
        </w:rPr>
      </w:pPr>
    </w:p>
    <w:p w:rsidR="0054622E" w:rsidRDefault="0054622E" w:rsidP="0054622E">
      <w:pPr>
        <w:pStyle w:val="1"/>
        <w:spacing w:line="240" w:lineRule="auto"/>
        <w:jc w:val="center"/>
        <w:rPr>
          <w:rFonts w:ascii="Times New Roman" w:hAnsi="Times New Roman"/>
          <w:sz w:val="32"/>
          <w:szCs w:val="32"/>
          <w:lang w:eastAsia="en-US"/>
        </w:rPr>
      </w:pPr>
      <w:r>
        <w:rPr>
          <w:rFonts w:ascii="Times New Roman" w:hAnsi="Times New Roman"/>
          <w:sz w:val="32"/>
          <w:szCs w:val="32"/>
          <w:lang w:eastAsia="en-US"/>
        </w:rPr>
        <w:t xml:space="preserve">Р о с </w:t>
      </w:r>
      <w:proofErr w:type="spellStart"/>
      <w:proofErr w:type="gramStart"/>
      <w:r>
        <w:rPr>
          <w:rFonts w:ascii="Times New Roman" w:hAnsi="Times New Roman"/>
          <w:sz w:val="32"/>
          <w:szCs w:val="32"/>
          <w:lang w:eastAsia="en-US"/>
        </w:rPr>
        <w:t>с</w:t>
      </w:r>
      <w:proofErr w:type="spellEnd"/>
      <w:proofErr w:type="gramEnd"/>
      <w:r>
        <w:rPr>
          <w:rFonts w:ascii="Times New Roman" w:hAnsi="Times New Roman"/>
          <w:sz w:val="32"/>
          <w:szCs w:val="32"/>
          <w:lang w:eastAsia="en-US"/>
        </w:rPr>
        <w:t xml:space="preserve"> и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й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 с к а я Ф е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д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 е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р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 а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ц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 и я</w:t>
      </w:r>
    </w:p>
    <w:p w:rsidR="0054622E" w:rsidRDefault="0054622E" w:rsidP="0054622E">
      <w:pPr>
        <w:pStyle w:val="5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Иркутская область</w:t>
      </w:r>
    </w:p>
    <w:p w:rsidR="0054622E" w:rsidRDefault="0054622E" w:rsidP="0054622E">
      <w:pPr>
        <w:spacing w:after="0" w:line="240" w:lineRule="auto"/>
        <w:jc w:val="center"/>
        <w:rPr>
          <w:rFonts w:ascii="Times New Roman" w:hAnsi="Times New Roman"/>
          <w:b/>
          <w:sz w:val="32"/>
          <w:lang w:eastAsia="ru-RU"/>
        </w:rPr>
      </w:pPr>
      <w:r>
        <w:rPr>
          <w:rFonts w:ascii="Times New Roman" w:hAnsi="Times New Roman"/>
          <w:b/>
          <w:sz w:val="32"/>
        </w:rPr>
        <w:t>Муниципальное образование "</w:t>
      </w:r>
      <w:proofErr w:type="spellStart"/>
      <w:r>
        <w:rPr>
          <w:rFonts w:ascii="Times New Roman" w:hAnsi="Times New Roman"/>
          <w:b/>
          <w:sz w:val="32"/>
        </w:rPr>
        <w:t>Тайшетский</w:t>
      </w:r>
      <w:proofErr w:type="spellEnd"/>
      <w:r>
        <w:rPr>
          <w:rFonts w:ascii="Times New Roman" w:hAnsi="Times New Roman"/>
          <w:b/>
          <w:sz w:val="32"/>
        </w:rPr>
        <w:t xml:space="preserve"> район"</w:t>
      </w:r>
    </w:p>
    <w:p w:rsidR="0054622E" w:rsidRDefault="0054622E" w:rsidP="0054622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proofErr w:type="spellStart"/>
      <w:r>
        <w:rPr>
          <w:rFonts w:ascii="Times New Roman" w:hAnsi="Times New Roman"/>
          <w:b/>
          <w:sz w:val="32"/>
        </w:rPr>
        <w:t>Тальское</w:t>
      </w:r>
      <w:proofErr w:type="spellEnd"/>
      <w:r>
        <w:rPr>
          <w:rFonts w:ascii="Times New Roman" w:hAnsi="Times New Roman"/>
          <w:b/>
          <w:sz w:val="32"/>
        </w:rPr>
        <w:t xml:space="preserve"> муниципальное образование</w:t>
      </w:r>
    </w:p>
    <w:p w:rsidR="0054622E" w:rsidRDefault="0054622E" w:rsidP="0054622E">
      <w:pPr>
        <w:pStyle w:val="7"/>
        <w:rPr>
          <w:rFonts w:ascii="Times New Roman" w:hAnsi="Times New Roman"/>
          <w:sz w:val="36"/>
          <w:szCs w:val="36"/>
          <w:lang w:eastAsia="en-US"/>
        </w:rPr>
      </w:pPr>
      <w:r>
        <w:rPr>
          <w:rFonts w:ascii="Times New Roman" w:hAnsi="Times New Roman"/>
          <w:sz w:val="36"/>
          <w:szCs w:val="36"/>
          <w:lang w:eastAsia="en-US"/>
        </w:rPr>
        <w:t xml:space="preserve">Дума </w:t>
      </w:r>
      <w:proofErr w:type="spellStart"/>
      <w:r>
        <w:rPr>
          <w:rFonts w:ascii="Times New Roman" w:hAnsi="Times New Roman"/>
          <w:sz w:val="36"/>
          <w:szCs w:val="36"/>
          <w:lang w:eastAsia="en-US"/>
        </w:rPr>
        <w:t>Тальского</w:t>
      </w:r>
      <w:proofErr w:type="spellEnd"/>
      <w:r>
        <w:rPr>
          <w:rFonts w:ascii="Times New Roman" w:hAnsi="Times New Roman"/>
          <w:sz w:val="36"/>
          <w:szCs w:val="36"/>
          <w:lang w:eastAsia="en-US"/>
        </w:rPr>
        <w:t xml:space="preserve"> муниципального образования </w:t>
      </w:r>
    </w:p>
    <w:p w:rsidR="0054622E" w:rsidRDefault="0054622E" w:rsidP="005462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56"/>
          <w:szCs w:val="56"/>
        </w:rPr>
        <w:t>РЕШЕНИЕ</w:t>
      </w:r>
    </w:p>
    <w:p w:rsidR="0054622E" w:rsidRDefault="0054622E" w:rsidP="005462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622E" w:rsidRDefault="0054622E" w:rsidP="005462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DF5E9B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» декабря  2024 года                                                      </w:t>
      </w:r>
      <w:r w:rsidR="00D32B7B">
        <w:rPr>
          <w:rFonts w:ascii="Times New Roman" w:hAnsi="Times New Roman"/>
          <w:sz w:val="24"/>
          <w:szCs w:val="24"/>
        </w:rPr>
        <w:t xml:space="preserve">                            № </w:t>
      </w:r>
      <w:r w:rsidR="00DF5E9B">
        <w:rPr>
          <w:rFonts w:ascii="Times New Roman" w:hAnsi="Times New Roman"/>
          <w:sz w:val="24"/>
          <w:szCs w:val="24"/>
        </w:rPr>
        <w:t>53</w:t>
      </w:r>
    </w:p>
    <w:p w:rsidR="0054622E" w:rsidRDefault="0054622E" w:rsidP="005462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40"/>
      </w:tblGrid>
      <w:tr w:rsidR="0054622E" w:rsidTr="0054622E">
        <w:trPr>
          <w:trHeight w:val="72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22E" w:rsidRDefault="0054622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Устав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</w:p>
        </w:tc>
      </w:tr>
    </w:tbl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приведения Устава </w:t>
      </w:r>
      <w:proofErr w:type="spellStart"/>
      <w:r>
        <w:rPr>
          <w:rFonts w:ascii="Times New Roman" w:hAnsi="Times New Roman"/>
          <w:sz w:val="24"/>
          <w:szCs w:val="24"/>
        </w:rPr>
        <w:t>Тальского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в соответствие с действующим законодательством Российской Федерации, руководствуясь  Федеральным законом от 06 октября  2003 года № 131-ФЗ «Об общих принципах организации местного самоуправления в Российской Федерации», статьями 31, 44 Устава </w:t>
      </w:r>
      <w:proofErr w:type="spellStart"/>
      <w:r>
        <w:rPr>
          <w:rFonts w:ascii="Times New Roman" w:hAnsi="Times New Roman"/>
          <w:sz w:val="24"/>
          <w:szCs w:val="24"/>
        </w:rPr>
        <w:t>Тальского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образования, Дума </w:t>
      </w:r>
      <w:proofErr w:type="spellStart"/>
      <w:r>
        <w:rPr>
          <w:rFonts w:ascii="Times New Roman" w:hAnsi="Times New Roman"/>
          <w:sz w:val="24"/>
          <w:szCs w:val="24"/>
        </w:rPr>
        <w:t>Тальского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622E" w:rsidRDefault="0054622E" w:rsidP="005462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РЕШИЛА:</w:t>
      </w:r>
    </w:p>
    <w:p w:rsidR="0054622E" w:rsidRDefault="0054622E" w:rsidP="005462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622E" w:rsidRDefault="0054622E" w:rsidP="00546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Внести в Устав </w:t>
      </w:r>
      <w:proofErr w:type="spellStart"/>
      <w:r>
        <w:rPr>
          <w:rFonts w:ascii="Times New Roman" w:hAnsi="Times New Roman"/>
          <w:sz w:val="24"/>
          <w:szCs w:val="24"/>
        </w:rPr>
        <w:t>Тальского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следующие изменения:</w:t>
      </w:r>
    </w:p>
    <w:p w:rsidR="0054622E" w:rsidRDefault="0054622E" w:rsidP="00546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>
        <w:rPr>
          <w:rFonts w:ascii="Times New Roman" w:hAnsi="Times New Roman"/>
          <w:b/>
          <w:sz w:val="24"/>
          <w:szCs w:val="24"/>
        </w:rPr>
        <w:t>Статью 6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54622E" w:rsidRDefault="0054622E" w:rsidP="00546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bookmarkStart w:id="0" w:name="_Toc478719319"/>
      <w:r>
        <w:rPr>
          <w:rFonts w:ascii="Times New Roman" w:hAnsi="Times New Roman"/>
          <w:sz w:val="24"/>
          <w:szCs w:val="24"/>
        </w:rPr>
        <w:t>Статья 6. Вопросы местного значения муниципального образования</w:t>
      </w:r>
      <w:bookmarkEnd w:id="0"/>
    </w:p>
    <w:p w:rsidR="0054622E" w:rsidRDefault="0054622E" w:rsidP="00546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соответствии с Федеральным законом «Об общих принципах организации местного самоуправления в Российской Федерации» к вопросам местного значения муниципального образования относятся: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составление и рассмотрение проекта местного бюджета, утверждение и исполнение местного бюджета, осуществление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его исполнением, составление и утверждение отчета об исполнении местного бюджета;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введение, изменение и отмена местных налогов и сборов муниципального образования;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владение, пользование и распоряжение имуществом, находящимся в муниципальной собственности муниципального образования;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обеспечение первичных мер пожарной безопасности в границах населенных пунктов муниципального образования;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создание условий для обеспечения жителей муниципального образования услугами связи, общественного питания, торговли и бытового обслуживания;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создание условий для организации досуга и обеспечения жителей муниципального образования услугами организаций культуры;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обеспечение условий для развития на территории муниципального образования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образования;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формирование архивных фондов муниципального образования;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</w:t>
      </w:r>
      <w:r>
        <w:rPr>
          <w:rFonts w:ascii="Times New Roman" w:hAnsi="Times New Roman"/>
          <w:iCs/>
          <w:sz w:val="24"/>
          <w:szCs w:val="24"/>
        </w:rPr>
        <w:t xml:space="preserve">утверждение правил благоустройства территории муниципального образования, </w:t>
      </w:r>
      <w:r>
        <w:rPr>
          <w:rFonts w:ascii="Times New Roman" w:hAnsi="Times New Roman"/>
          <w:sz w:val="24"/>
          <w:szCs w:val="24"/>
        </w:rPr>
        <w:t xml:space="preserve"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</w:t>
      </w:r>
      <w:r>
        <w:rPr>
          <w:rFonts w:ascii="Times New Roman" w:hAnsi="Times New Roman"/>
          <w:sz w:val="24"/>
          <w:szCs w:val="24"/>
        </w:rPr>
        <w:lastRenderedPageBreak/>
        <w:t>обеспечению доступности для инвалидов объектов социальной, инженерной и транспортной инфраструктур и предоставляемых услуг</w:t>
      </w:r>
      <w:r>
        <w:rPr>
          <w:rFonts w:ascii="Times New Roman" w:hAnsi="Times New Roman"/>
          <w:iCs/>
          <w:sz w:val="24"/>
          <w:szCs w:val="24"/>
        </w:rPr>
        <w:t>, организация благоустройства территории муниципального образования в соответствии с указанными правилами</w:t>
      </w:r>
      <w:r>
        <w:rPr>
          <w:rFonts w:ascii="Times New Roman" w:hAnsi="Times New Roman"/>
          <w:sz w:val="24"/>
          <w:szCs w:val="24"/>
        </w:rPr>
        <w:t>;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Cs/>
          <w:sz w:val="24"/>
          <w:szCs w:val="24"/>
        </w:rPr>
        <w:t xml:space="preserve">10) </w:t>
      </w:r>
      <w:r>
        <w:rPr>
          <w:rFonts w:ascii="Times New Roman" w:hAnsi="Times New Roman"/>
          <w:sz w:val="24"/>
          <w:szCs w:val="24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законами;</w:t>
      </w:r>
      <w:proofErr w:type="gramEnd"/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муниципального образования, изменение, аннулирование таких наименований, размещение информации в государственном адресном реестре;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13) </w:t>
      </w:r>
      <w:r>
        <w:rPr>
          <w:rFonts w:ascii="Times New Roman" w:hAnsi="Times New Roman"/>
          <w:iCs/>
          <w:sz w:val="24"/>
          <w:szCs w:val="24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15) осуществление учета личных подсобных хозяйств, которые ведут граждане в соответствии с Федеральным </w:t>
      </w:r>
      <w:hyperlink r:id="rId5" w:history="1">
        <w:r>
          <w:rPr>
            <w:rStyle w:val="a7"/>
            <w:rFonts w:ascii="Times New Roman" w:hAnsi="Times New Roman"/>
            <w:sz w:val="24"/>
            <w:szCs w:val="24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от 7 июля 2003 года № 112-ФЗ «О личном подсобном хозяйстве», в </w:t>
      </w:r>
      <w:proofErr w:type="spellStart"/>
      <w:r>
        <w:rPr>
          <w:rFonts w:ascii="Times New Roman" w:hAnsi="Times New Roman"/>
          <w:sz w:val="24"/>
          <w:szCs w:val="24"/>
        </w:rPr>
        <w:t>похозяйственных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книгах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b/>
          <w:sz w:val="24"/>
          <w:szCs w:val="24"/>
        </w:rPr>
        <w:t>часть 2 статьи 13.1</w:t>
      </w:r>
      <w:r>
        <w:rPr>
          <w:rFonts w:ascii="Times New Roman" w:hAnsi="Times New Roman"/>
          <w:sz w:val="24"/>
          <w:szCs w:val="24"/>
        </w:rPr>
        <w:t xml:space="preserve"> дополнить абзацем вторым следующего содержания: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«При решении вопросов, предусмотренных </w:t>
      </w:r>
      <w:hyperlink r:id="rId6" w:history="1">
        <w:r>
          <w:rPr>
            <w:rStyle w:val="a7"/>
            <w:rFonts w:ascii="Times New Roman" w:hAnsi="Times New Roman"/>
            <w:sz w:val="24"/>
            <w:szCs w:val="24"/>
          </w:rPr>
          <w:t>пунктом 3 части 1</w:t>
        </w:r>
      </w:hyperlink>
      <w:r>
        <w:rPr>
          <w:rFonts w:ascii="Times New Roman" w:hAnsi="Times New Roman"/>
          <w:sz w:val="24"/>
          <w:szCs w:val="24"/>
        </w:rPr>
        <w:t xml:space="preserve"> настоящей статьи,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пункта, в случае, если это установлено муниципальными нормативными правовыми актами в соответствии с законом Иркутской области.»;</w:t>
      </w:r>
      <w:proofErr w:type="gramEnd"/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>
        <w:rPr>
          <w:rFonts w:ascii="Times New Roman" w:hAnsi="Times New Roman"/>
          <w:b/>
          <w:sz w:val="24"/>
          <w:szCs w:val="24"/>
        </w:rPr>
        <w:t>в статье 26</w:t>
      </w:r>
      <w:r>
        <w:rPr>
          <w:rFonts w:ascii="Times New Roman" w:hAnsi="Times New Roman"/>
          <w:sz w:val="24"/>
          <w:szCs w:val="24"/>
        </w:rPr>
        <w:t>: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2 части 1 дополнить подпунктом 2.1 следующего содержания: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«2.1) удаления в отставку в соответствии со статьей 74.1 Федерального закона «Об общих принципах организации местного самоуправления в Российской Федерации»</w:t>
      </w:r>
      <w:proofErr w:type="gramStart"/>
      <w:r>
        <w:rPr>
          <w:rFonts w:ascii="Times New Roman" w:hAnsi="Times New Roman"/>
          <w:sz w:val="24"/>
          <w:szCs w:val="24"/>
        </w:rPr>
        <w:t>;»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3 изложить в следующей редакции: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«3) отрешения от должности, в соответствии со статьей 74 Федерального закона «Об общих принципах организации местного самоуправления в Российской Федерации»</w:t>
      </w:r>
      <w:proofErr w:type="gramStart"/>
      <w:r>
        <w:rPr>
          <w:rFonts w:ascii="Times New Roman" w:hAnsi="Times New Roman"/>
          <w:sz w:val="24"/>
          <w:szCs w:val="24"/>
        </w:rPr>
        <w:t>;»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>
        <w:rPr>
          <w:rFonts w:ascii="Times New Roman" w:hAnsi="Times New Roman"/>
          <w:b/>
          <w:sz w:val="24"/>
          <w:szCs w:val="24"/>
        </w:rPr>
        <w:t>статью 54</w:t>
      </w:r>
      <w:r>
        <w:rPr>
          <w:rFonts w:ascii="Times New Roman" w:hAnsi="Times New Roman"/>
          <w:sz w:val="24"/>
          <w:szCs w:val="24"/>
        </w:rPr>
        <w:t xml:space="preserve"> дополнить частью 5 следующего содержания: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«5. Органы местного самоуправления осуществляют передачу в безвозмездное владение и пользование объектов </w:t>
      </w:r>
      <w:proofErr w:type="spellStart"/>
      <w:r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хозяйства, находящихся в муниципальной собственности, </w:t>
      </w:r>
      <w:proofErr w:type="spellStart"/>
      <w:r>
        <w:rPr>
          <w:rFonts w:ascii="Times New Roman" w:hAnsi="Times New Roman"/>
          <w:sz w:val="24"/>
          <w:szCs w:val="24"/>
        </w:rPr>
        <w:t>системообразующей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территориальной сетевой организации или территориальной сетевой организации, действующих в границах Иркутской области, в случаях, порядке и на условиях, которые установлены законодательством Российской Федерации об электроэнергетике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>
        <w:rPr>
          <w:rFonts w:ascii="Times New Roman" w:hAnsi="Times New Roman"/>
          <w:b/>
          <w:sz w:val="24"/>
          <w:szCs w:val="24"/>
        </w:rPr>
        <w:t>статью 69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«Статья 69. Формы межмуниципального сотрудничества. 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Межмуниципальное сотрудничество осуществляется в следующих формах: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 членство муниципальных образований в объединениях муниципальных образований;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учреждение межмуниципальных хозяйственных обществ, межмуниципального печатного средства массовой информации и сетевого издания;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учреждение муниципальными образованиями некоммерческих организаций;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заключение договоров соглашений;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организация </w:t>
      </w:r>
      <w:proofErr w:type="gramStart"/>
      <w:r>
        <w:rPr>
          <w:rFonts w:ascii="Times New Roman" w:hAnsi="Times New Roman"/>
          <w:sz w:val="24"/>
          <w:szCs w:val="24"/>
        </w:rPr>
        <w:t>взаимодействия советов муниципальных образований субъектов Российской Федерации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2. Объединения муниципальных образований, межмуниципальные хозяйственные общества, некоммерческие организации, учрежденные муниципальными образованиями, не могут наделяться полномочиями органов местного самоуправления</w:t>
      </w:r>
      <w:proofErr w:type="gramStart"/>
      <w:r>
        <w:rPr>
          <w:rFonts w:ascii="Times New Roman" w:eastAsia="Calibri" w:hAnsi="Times New Roman"/>
          <w:sz w:val="24"/>
          <w:szCs w:val="24"/>
        </w:rPr>
        <w:t>.»;</w:t>
      </w:r>
      <w:proofErr w:type="gramEnd"/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>
        <w:rPr>
          <w:rFonts w:ascii="Times New Roman" w:hAnsi="Times New Roman"/>
          <w:b/>
          <w:sz w:val="24"/>
          <w:szCs w:val="24"/>
        </w:rPr>
        <w:t>статью 73</w:t>
      </w:r>
      <w:r>
        <w:rPr>
          <w:rFonts w:ascii="Times New Roman" w:hAnsi="Times New Roman"/>
          <w:sz w:val="24"/>
          <w:szCs w:val="24"/>
        </w:rPr>
        <w:t xml:space="preserve"> дополнить частями 3, 4 следующего содержания: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«3. </w:t>
      </w:r>
      <w:proofErr w:type="gramStart"/>
      <w:r>
        <w:rPr>
          <w:rFonts w:ascii="Times New Roman" w:hAnsi="Times New Roman"/>
          <w:sz w:val="24"/>
          <w:szCs w:val="24"/>
        </w:rPr>
        <w:t xml:space="preserve">Срок, в течение которого Губернатор Иркутской области издает правовой акт об отрешении от должности главы </w:t>
      </w:r>
      <w:proofErr w:type="spellStart"/>
      <w:r>
        <w:rPr>
          <w:rFonts w:ascii="Times New Roman" w:hAnsi="Times New Roman"/>
          <w:sz w:val="24"/>
          <w:szCs w:val="24"/>
        </w:rPr>
        <w:t>Тальского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образования, не может быть менее одного месяца со дня вступления в силу последнего решения суда, необходимого для издания указанного акта, и не может превышать шесть месяцев со дня вступления в силу этого решения суда.</w:t>
      </w:r>
      <w:proofErr w:type="gramEnd"/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Губернатор Иркутской области вправе вынести предупреждение, объявить выговор главе </w:t>
      </w:r>
      <w:proofErr w:type="spellStart"/>
      <w:r>
        <w:rPr>
          <w:rFonts w:ascii="Times New Roman" w:hAnsi="Times New Roman"/>
          <w:sz w:val="24"/>
          <w:szCs w:val="24"/>
        </w:rPr>
        <w:t>Тальского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образования,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Иркутской области.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Губернатор Иркутской области вправе отрешить от должности главу </w:t>
      </w:r>
      <w:proofErr w:type="spellStart"/>
      <w:r>
        <w:rPr>
          <w:rFonts w:ascii="Times New Roman" w:hAnsi="Times New Roman"/>
          <w:sz w:val="24"/>
          <w:szCs w:val="24"/>
        </w:rPr>
        <w:t>Тальского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образования, в случае, если в течение месяца со дня вынесения Губернатором Иркутской области предупреждения, объявления выговора главе </w:t>
      </w:r>
      <w:proofErr w:type="spellStart"/>
      <w:r>
        <w:rPr>
          <w:rFonts w:ascii="Times New Roman" w:hAnsi="Times New Roman"/>
          <w:sz w:val="24"/>
          <w:szCs w:val="24"/>
        </w:rPr>
        <w:t>Тальского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образования, в соответствии с абзацем 2 части 3 настоящей статьи главой </w:t>
      </w:r>
      <w:proofErr w:type="spellStart"/>
      <w:r>
        <w:rPr>
          <w:rFonts w:ascii="Times New Roman" w:hAnsi="Times New Roman"/>
          <w:sz w:val="24"/>
          <w:szCs w:val="24"/>
        </w:rPr>
        <w:t>Тальского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образования, не были приняты в пределах своих полномочий меры по устранению причин, послуживших основанием для вынесения предупреждения, объявления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выговора.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Глава </w:t>
      </w:r>
      <w:proofErr w:type="spellStart"/>
      <w:r>
        <w:rPr>
          <w:rFonts w:ascii="Times New Roman" w:hAnsi="Times New Roman"/>
          <w:sz w:val="24"/>
          <w:szCs w:val="24"/>
        </w:rPr>
        <w:t>Тальского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образования, в отношении которого Губернатором Иркутской области был издан правовой акт об отрешении от должности, вправе обжаловать данный правовой акт в судебном порядке в течение 10 дней со дня его официального опубликования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r>
        <w:rPr>
          <w:rFonts w:ascii="Times New Roman" w:hAnsi="Times New Roman"/>
          <w:b/>
          <w:sz w:val="24"/>
          <w:szCs w:val="24"/>
        </w:rPr>
        <w:t>В статье 74</w:t>
      </w:r>
      <w:r>
        <w:rPr>
          <w:rFonts w:ascii="Times New Roman" w:hAnsi="Times New Roman"/>
          <w:sz w:val="24"/>
          <w:szCs w:val="24"/>
        </w:rPr>
        <w:t>: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4 части 2 дополнить подпунктом 4.1 следующего содержания: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«4.1)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приобретения им статуса иностранного агента</w:t>
      </w:r>
      <w:proofErr w:type="gramStart"/>
      <w:r>
        <w:rPr>
          <w:rFonts w:ascii="Times New Roman" w:hAnsi="Times New Roman"/>
          <w:sz w:val="24"/>
          <w:szCs w:val="24"/>
        </w:rPr>
        <w:t>;»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часть 2 дополнить пунктом 6 следующего содержания: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«6) </w:t>
      </w:r>
      <w:proofErr w:type="gramStart"/>
      <w:r>
        <w:rPr>
          <w:rFonts w:ascii="Times New Roman" w:hAnsi="Times New Roman"/>
          <w:sz w:val="24"/>
          <w:szCs w:val="24"/>
        </w:rPr>
        <w:t>систематическое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недостижение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показателей для оценки эффективности деятельности органов местного самоуправления.».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Главе </w:t>
      </w:r>
      <w:proofErr w:type="spellStart"/>
      <w:r>
        <w:rPr>
          <w:rFonts w:ascii="Times New Roman" w:hAnsi="Times New Roman"/>
          <w:sz w:val="24"/>
          <w:szCs w:val="24"/>
        </w:rPr>
        <w:t>Тальского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Пастушенко С.Н.: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направить настоящее решение на государственную регистрацию в соответствии с действующим законодательством;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опубликовать настоящее решение с реквизитами государственной регистрации в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Тальские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вести».</w:t>
      </w:r>
    </w:p>
    <w:p w:rsidR="0054622E" w:rsidRDefault="0054622E" w:rsidP="00546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Изменения в Устав </w:t>
      </w:r>
      <w:proofErr w:type="spellStart"/>
      <w:r>
        <w:rPr>
          <w:rFonts w:ascii="Times New Roman" w:hAnsi="Times New Roman"/>
          <w:sz w:val="24"/>
          <w:szCs w:val="24"/>
        </w:rPr>
        <w:t>Тальского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 вступают в силу после официального опубликования настоящего решения с реквизитами государственной регистрации. </w:t>
      </w:r>
    </w:p>
    <w:p w:rsidR="0054622E" w:rsidRDefault="0054622E" w:rsidP="0054622E">
      <w:pPr>
        <w:pStyle w:val="a4"/>
        <w:ind w:firstLine="567"/>
        <w:rPr>
          <w:rFonts w:ascii="Times New Roman" w:hAnsi="Times New Roman"/>
          <w:sz w:val="24"/>
          <w:szCs w:val="24"/>
        </w:rPr>
      </w:pPr>
    </w:p>
    <w:p w:rsidR="0054622E" w:rsidRDefault="0054622E" w:rsidP="0054622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</w:t>
      </w:r>
    </w:p>
    <w:p w:rsidR="0054622E" w:rsidRDefault="0054622E" w:rsidP="0054622E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образования, </w:t>
      </w:r>
    </w:p>
    <w:p w:rsidR="0054622E" w:rsidRDefault="0054622E" w:rsidP="0054622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Тальского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54622E" w:rsidRDefault="0054622E" w:rsidP="0054622E">
      <w:pPr>
        <w:pStyle w:val="a4"/>
        <w:tabs>
          <w:tab w:val="left" w:pos="681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tab/>
        <w:t>С.Н.Пастушенко</w:t>
      </w:r>
    </w:p>
    <w:p w:rsidR="00D32B7B" w:rsidRDefault="00D32B7B" w:rsidP="0054622E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4622E" w:rsidRDefault="0054622E" w:rsidP="0054622E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депутаты Думы </w:t>
      </w:r>
      <w:proofErr w:type="spellStart"/>
      <w:r>
        <w:rPr>
          <w:rFonts w:ascii="Times New Roman" w:hAnsi="Times New Roman"/>
          <w:sz w:val="24"/>
          <w:szCs w:val="24"/>
        </w:rPr>
        <w:t>Тальского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образования:</w:t>
      </w:r>
    </w:p>
    <w:p w:rsidR="0054622E" w:rsidRDefault="0054622E" w:rsidP="0054622E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Геращенко Л.В.__________________                      </w:t>
      </w:r>
      <w:proofErr w:type="spellStart"/>
      <w:r>
        <w:rPr>
          <w:rFonts w:ascii="Times New Roman" w:hAnsi="Times New Roman"/>
          <w:sz w:val="24"/>
          <w:szCs w:val="24"/>
        </w:rPr>
        <w:t>Садчикова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А.А.__________________</w:t>
      </w:r>
    </w:p>
    <w:p w:rsidR="0054622E" w:rsidRDefault="0054622E" w:rsidP="0054622E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Геращенко Н.В._________________                        Смекалов А.И.__________________                                                                               </w:t>
      </w:r>
    </w:p>
    <w:p w:rsidR="0054622E" w:rsidRDefault="0054622E" w:rsidP="0054622E">
      <w:pPr>
        <w:pStyle w:val="21"/>
        <w:tabs>
          <w:tab w:val="left" w:pos="5140"/>
          <w:tab w:val="left" w:pos="5260"/>
        </w:tabs>
        <w:spacing w:after="0" w:line="240" w:lineRule="auto"/>
        <w:ind w:left="0"/>
        <w:rPr>
          <w:szCs w:val="24"/>
        </w:rPr>
      </w:pPr>
      <w:r>
        <w:rPr>
          <w:szCs w:val="24"/>
        </w:rPr>
        <w:t>Ковалева Н.Л.__________________</w:t>
      </w:r>
      <w:r>
        <w:rPr>
          <w:szCs w:val="24"/>
        </w:rPr>
        <w:tab/>
      </w:r>
      <w:r w:rsidR="00D32B7B">
        <w:rPr>
          <w:szCs w:val="24"/>
        </w:rPr>
        <w:t xml:space="preserve">  </w:t>
      </w:r>
      <w:r>
        <w:rPr>
          <w:szCs w:val="24"/>
        </w:rPr>
        <w:t xml:space="preserve"> Соколова К.Ю.__________________</w:t>
      </w:r>
    </w:p>
    <w:p w:rsidR="0054622E" w:rsidRDefault="0054622E" w:rsidP="0054622E">
      <w:pPr>
        <w:tabs>
          <w:tab w:val="left" w:pos="720"/>
          <w:tab w:val="left" w:pos="523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44047" w:rsidRPr="00B67915" w:rsidRDefault="00B44047" w:rsidP="00ED3FE0">
      <w:pPr>
        <w:pStyle w:val="a4"/>
        <w:ind w:firstLine="567"/>
        <w:rPr>
          <w:rFonts w:ascii="Times New Roman" w:hAnsi="Times New Roman"/>
          <w:sz w:val="24"/>
          <w:szCs w:val="24"/>
        </w:rPr>
      </w:pPr>
    </w:p>
    <w:sectPr w:rsidR="00B44047" w:rsidRPr="00B67915" w:rsidSect="00D32B7B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G_CenturyOldSty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6F5"/>
    <w:multiLevelType w:val="hybridMultilevel"/>
    <w:tmpl w:val="F920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5B6A"/>
    <w:multiLevelType w:val="multilevel"/>
    <w:tmpl w:val="6A303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1800"/>
      </w:pPr>
      <w:rPr>
        <w:rFonts w:hint="default"/>
      </w:rPr>
    </w:lvl>
  </w:abstractNum>
  <w:abstractNum w:abstractNumId="2">
    <w:nsid w:val="0D547346"/>
    <w:multiLevelType w:val="multilevel"/>
    <w:tmpl w:val="72348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109C6D11"/>
    <w:multiLevelType w:val="hybridMultilevel"/>
    <w:tmpl w:val="3D9E5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55C46"/>
    <w:multiLevelType w:val="multilevel"/>
    <w:tmpl w:val="72348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1AD45E68"/>
    <w:multiLevelType w:val="multilevel"/>
    <w:tmpl w:val="FC3C23B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2C725F16"/>
    <w:multiLevelType w:val="multilevel"/>
    <w:tmpl w:val="33687CB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>
    <w:nsid w:val="2F3F3F58"/>
    <w:multiLevelType w:val="multilevel"/>
    <w:tmpl w:val="90BAC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8">
    <w:nsid w:val="3641279D"/>
    <w:multiLevelType w:val="multilevel"/>
    <w:tmpl w:val="1E38A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>
    <w:nsid w:val="433E6E35"/>
    <w:multiLevelType w:val="hybridMultilevel"/>
    <w:tmpl w:val="25BCFE2A"/>
    <w:lvl w:ilvl="0" w:tplc="22D47D36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0">
    <w:nsid w:val="5D0B3BD3"/>
    <w:multiLevelType w:val="multilevel"/>
    <w:tmpl w:val="571C628E"/>
    <w:lvl w:ilvl="0">
      <w:start w:val="1"/>
      <w:numFmt w:val="decimal"/>
      <w:lvlText w:val="%1."/>
      <w:lvlJc w:val="left"/>
      <w:pPr>
        <w:ind w:left="480" w:hanging="480"/>
      </w:pPr>
      <w:rPr>
        <w:rFonts w:cstheme="minorBidi" w:hint="default"/>
      </w:rPr>
    </w:lvl>
    <w:lvl w:ilvl="1">
      <w:start w:val="10"/>
      <w:numFmt w:val="decimal"/>
      <w:lvlText w:val="%1.%2."/>
      <w:lvlJc w:val="left"/>
      <w:pPr>
        <w:ind w:left="1545" w:hanging="480"/>
      </w:pPr>
      <w:rPr>
        <w:rFonts w:cstheme="minorBidi" w:hint="default"/>
        <w:b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cstheme="minorBidi" w:hint="default"/>
      </w:rPr>
    </w:lvl>
  </w:abstractNum>
  <w:abstractNum w:abstractNumId="11">
    <w:nsid w:val="620D6A57"/>
    <w:multiLevelType w:val="multilevel"/>
    <w:tmpl w:val="72348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870A8"/>
    <w:rsid w:val="000214D1"/>
    <w:rsid w:val="00021633"/>
    <w:rsid w:val="000249B3"/>
    <w:rsid w:val="000713A9"/>
    <w:rsid w:val="0007534E"/>
    <w:rsid w:val="000B68C3"/>
    <w:rsid w:val="000C1AC7"/>
    <w:rsid w:val="00105E1F"/>
    <w:rsid w:val="00115053"/>
    <w:rsid w:val="00142760"/>
    <w:rsid w:val="001468B0"/>
    <w:rsid w:val="00166284"/>
    <w:rsid w:val="001749EB"/>
    <w:rsid w:val="00175F5D"/>
    <w:rsid w:val="001805E1"/>
    <w:rsid w:val="001B23B9"/>
    <w:rsid w:val="001C5D06"/>
    <w:rsid w:val="001D546F"/>
    <w:rsid w:val="001F6AFE"/>
    <w:rsid w:val="00205D56"/>
    <w:rsid w:val="00226623"/>
    <w:rsid w:val="0022703D"/>
    <w:rsid w:val="0023323D"/>
    <w:rsid w:val="002420A6"/>
    <w:rsid w:val="00246ABF"/>
    <w:rsid w:val="002624CF"/>
    <w:rsid w:val="00266B25"/>
    <w:rsid w:val="002A3C59"/>
    <w:rsid w:val="002B5AA7"/>
    <w:rsid w:val="002C0BB7"/>
    <w:rsid w:val="003031FD"/>
    <w:rsid w:val="00321E1C"/>
    <w:rsid w:val="00333317"/>
    <w:rsid w:val="0037112B"/>
    <w:rsid w:val="003A2619"/>
    <w:rsid w:val="003B1F5A"/>
    <w:rsid w:val="003D4800"/>
    <w:rsid w:val="003F0AE5"/>
    <w:rsid w:val="00405452"/>
    <w:rsid w:val="00425CE0"/>
    <w:rsid w:val="00454A7B"/>
    <w:rsid w:val="004751E0"/>
    <w:rsid w:val="0048435A"/>
    <w:rsid w:val="004B5E26"/>
    <w:rsid w:val="004B6C2F"/>
    <w:rsid w:val="004C10D6"/>
    <w:rsid w:val="004F28A1"/>
    <w:rsid w:val="0050167B"/>
    <w:rsid w:val="0051133F"/>
    <w:rsid w:val="00521A24"/>
    <w:rsid w:val="0053540D"/>
    <w:rsid w:val="0054622E"/>
    <w:rsid w:val="005559F8"/>
    <w:rsid w:val="005A1649"/>
    <w:rsid w:val="005A5ADB"/>
    <w:rsid w:val="005B3ECA"/>
    <w:rsid w:val="005C0FA6"/>
    <w:rsid w:val="005C513E"/>
    <w:rsid w:val="005F100B"/>
    <w:rsid w:val="00600B72"/>
    <w:rsid w:val="00604A75"/>
    <w:rsid w:val="006172FE"/>
    <w:rsid w:val="0062122F"/>
    <w:rsid w:val="0065566B"/>
    <w:rsid w:val="00655AE7"/>
    <w:rsid w:val="006648D3"/>
    <w:rsid w:val="006726C9"/>
    <w:rsid w:val="0067751C"/>
    <w:rsid w:val="006A0356"/>
    <w:rsid w:val="006A797B"/>
    <w:rsid w:val="006C2D42"/>
    <w:rsid w:val="006D02A2"/>
    <w:rsid w:val="006D2324"/>
    <w:rsid w:val="006F199A"/>
    <w:rsid w:val="006F5AE4"/>
    <w:rsid w:val="006F6E20"/>
    <w:rsid w:val="007220C2"/>
    <w:rsid w:val="0073130C"/>
    <w:rsid w:val="00732602"/>
    <w:rsid w:val="007B60C6"/>
    <w:rsid w:val="007B6BFB"/>
    <w:rsid w:val="007C2835"/>
    <w:rsid w:val="007C3F05"/>
    <w:rsid w:val="007F44B2"/>
    <w:rsid w:val="0080326D"/>
    <w:rsid w:val="00804BF7"/>
    <w:rsid w:val="00805DF5"/>
    <w:rsid w:val="008306EE"/>
    <w:rsid w:val="0083651C"/>
    <w:rsid w:val="0084290B"/>
    <w:rsid w:val="00861A3B"/>
    <w:rsid w:val="00863FFF"/>
    <w:rsid w:val="00867D6C"/>
    <w:rsid w:val="00887B44"/>
    <w:rsid w:val="008D2B7E"/>
    <w:rsid w:val="008D7463"/>
    <w:rsid w:val="008F2CE3"/>
    <w:rsid w:val="00976248"/>
    <w:rsid w:val="0099499B"/>
    <w:rsid w:val="009A0656"/>
    <w:rsid w:val="009A31B7"/>
    <w:rsid w:val="009A34C2"/>
    <w:rsid w:val="009E0874"/>
    <w:rsid w:val="009E7AB8"/>
    <w:rsid w:val="009F1687"/>
    <w:rsid w:val="009F3B50"/>
    <w:rsid w:val="00A00128"/>
    <w:rsid w:val="00A60253"/>
    <w:rsid w:val="00A85640"/>
    <w:rsid w:val="00A90288"/>
    <w:rsid w:val="00A933FB"/>
    <w:rsid w:val="00AA383D"/>
    <w:rsid w:val="00AA7C40"/>
    <w:rsid w:val="00AC24C4"/>
    <w:rsid w:val="00AC7587"/>
    <w:rsid w:val="00AE54CE"/>
    <w:rsid w:val="00B05F25"/>
    <w:rsid w:val="00B11387"/>
    <w:rsid w:val="00B25B2B"/>
    <w:rsid w:val="00B44047"/>
    <w:rsid w:val="00B4419D"/>
    <w:rsid w:val="00B4526D"/>
    <w:rsid w:val="00B66667"/>
    <w:rsid w:val="00B67915"/>
    <w:rsid w:val="00B70E17"/>
    <w:rsid w:val="00B7759D"/>
    <w:rsid w:val="00B8232D"/>
    <w:rsid w:val="00B870A8"/>
    <w:rsid w:val="00B92489"/>
    <w:rsid w:val="00BA7EE7"/>
    <w:rsid w:val="00BB1521"/>
    <w:rsid w:val="00BC76B7"/>
    <w:rsid w:val="00BD1274"/>
    <w:rsid w:val="00BD164A"/>
    <w:rsid w:val="00BF1DA0"/>
    <w:rsid w:val="00C048E6"/>
    <w:rsid w:val="00C07090"/>
    <w:rsid w:val="00C77052"/>
    <w:rsid w:val="00CC2FB6"/>
    <w:rsid w:val="00CC7C8F"/>
    <w:rsid w:val="00CD382D"/>
    <w:rsid w:val="00CD3EE1"/>
    <w:rsid w:val="00CD5280"/>
    <w:rsid w:val="00CD56F1"/>
    <w:rsid w:val="00CE2BCF"/>
    <w:rsid w:val="00CE3179"/>
    <w:rsid w:val="00CF4417"/>
    <w:rsid w:val="00D035D7"/>
    <w:rsid w:val="00D32B7B"/>
    <w:rsid w:val="00D413A7"/>
    <w:rsid w:val="00D547BF"/>
    <w:rsid w:val="00DA3E38"/>
    <w:rsid w:val="00DE42A9"/>
    <w:rsid w:val="00DF2CE4"/>
    <w:rsid w:val="00DF5E9B"/>
    <w:rsid w:val="00E016AE"/>
    <w:rsid w:val="00E02564"/>
    <w:rsid w:val="00E0261D"/>
    <w:rsid w:val="00E12911"/>
    <w:rsid w:val="00E21497"/>
    <w:rsid w:val="00E2762F"/>
    <w:rsid w:val="00E46F6A"/>
    <w:rsid w:val="00E61EA8"/>
    <w:rsid w:val="00E761AF"/>
    <w:rsid w:val="00E84917"/>
    <w:rsid w:val="00E9401F"/>
    <w:rsid w:val="00E96EA2"/>
    <w:rsid w:val="00EB5F67"/>
    <w:rsid w:val="00ED3FE0"/>
    <w:rsid w:val="00EE63F9"/>
    <w:rsid w:val="00EF5CE8"/>
    <w:rsid w:val="00F057C2"/>
    <w:rsid w:val="00F1652E"/>
    <w:rsid w:val="00F30699"/>
    <w:rsid w:val="00F31D85"/>
    <w:rsid w:val="00F8287D"/>
    <w:rsid w:val="00FB6349"/>
    <w:rsid w:val="00FC427F"/>
    <w:rsid w:val="00FF6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3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A3C59"/>
    <w:pPr>
      <w:keepNext/>
      <w:snapToGrid w:val="0"/>
      <w:spacing w:after="0" w:line="360" w:lineRule="auto"/>
      <w:outlineLvl w:val="0"/>
    </w:pPr>
    <w:rPr>
      <w:rFonts w:ascii="AG_CenturyOldStyle" w:eastAsiaTheme="minorEastAsia" w:hAnsi="AG_CenturyOldStyle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266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C59"/>
    <w:pPr>
      <w:keepNext/>
      <w:spacing w:after="0" w:line="240" w:lineRule="auto"/>
      <w:jc w:val="center"/>
      <w:outlineLvl w:val="4"/>
    </w:pPr>
    <w:rPr>
      <w:rFonts w:ascii="AG_CenturyOldStyle" w:eastAsiaTheme="minorEastAsia" w:hAnsi="AG_CenturyOldStyle" w:cs="Times New Roman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C59"/>
    <w:pPr>
      <w:keepNext/>
      <w:spacing w:after="0" w:line="240" w:lineRule="auto"/>
      <w:jc w:val="center"/>
      <w:outlineLvl w:val="6"/>
    </w:pPr>
    <w:rPr>
      <w:rFonts w:ascii="AG_CenturyOldStyle" w:eastAsiaTheme="minorEastAsia" w:hAnsi="AG_CenturyOldStyle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3323D"/>
  </w:style>
  <w:style w:type="paragraph" w:styleId="a4">
    <w:name w:val="No Spacing"/>
    <w:link w:val="a3"/>
    <w:uiPriority w:val="1"/>
    <w:qFormat/>
    <w:rsid w:val="0023323D"/>
    <w:pPr>
      <w:spacing w:after="0" w:line="240" w:lineRule="auto"/>
    </w:pPr>
  </w:style>
  <w:style w:type="table" w:styleId="a5">
    <w:name w:val="Table Grid"/>
    <w:basedOn w:val="a1"/>
    <w:uiPriority w:val="59"/>
    <w:rsid w:val="004B6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66284"/>
    <w:pPr>
      <w:ind w:left="720"/>
      <w:contextualSpacing/>
    </w:pPr>
    <w:rPr>
      <w:rFonts w:eastAsiaTheme="minorEastAsia" w:cs="Times New Roman"/>
    </w:rPr>
  </w:style>
  <w:style w:type="character" w:styleId="a7">
    <w:name w:val="Hyperlink"/>
    <w:basedOn w:val="a0"/>
    <w:uiPriority w:val="99"/>
    <w:semiHidden/>
    <w:unhideWhenUsed/>
    <w:rsid w:val="0016628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A3C59"/>
    <w:rPr>
      <w:rFonts w:ascii="AG_CenturyOldStyle" w:eastAsiaTheme="minorEastAsia" w:hAnsi="AG_CenturyOldStyle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A3C59"/>
    <w:rPr>
      <w:rFonts w:ascii="AG_CenturyOldStyle" w:eastAsiaTheme="minorEastAsia" w:hAnsi="AG_CenturyOldStyle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A3C59"/>
    <w:rPr>
      <w:rFonts w:ascii="AG_CenturyOldStyle" w:eastAsiaTheme="minorEastAsia" w:hAnsi="AG_CenturyOldStyle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662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Normal">
    <w:name w:val="ConsNormal"/>
    <w:rsid w:val="00226623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ED3FE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D3FE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1024&amp;dst=823" TargetMode="External"/><Relationship Id="rId5" Type="http://schemas.openxmlformats.org/officeDocument/2006/relationships/hyperlink" Target="https://login.consultant.ru/link/?req=doc&amp;base=LAW&amp;n=4541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1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Яцыно</dc:creator>
  <cp:keywords/>
  <dc:description/>
  <cp:lastModifiedBy>Пользователь Gigabyte</cp:lastModifiedBy>
  <cp:revision>83</cp:revision>
  <cp:lastPrinted>2024-12-23T06:22:00Z</cp:lastPrinted>
  <dcterms:created xsi:type="dcterms:W3CDTF">2022-06-24T03:00:00Z</dcterms:created>
  <dcterms:modified xsi:type="dcterms:W3CDTF">2025-02-06T02:35:00Z</dcterms:modified>
</cp:coreProperties>
</file>