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D319C7" w14:textId="4F030675" w:rsidR="00C05786" w:rsidRPr="00A60CE1" w:rsidRDefault="00A60CE1" w:rsidP="003449D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60CE1">
        <w:rPr>
          <w:rFonts w:ascii="Times New Roman" w:hAnsi="Times New Roman" w:cs="Times New Roman"/>
          <w:sz w:val="24"/>
          <w:szCs w:val="24"/>
        </w:rPr>
        <w:t xml:space="preserve">Утверждена </w:t>
      </w:r>
    </w:p>
    <w:p w14:paraId="2E87DC50" w14:textId="0C7E6800" w:rsidR="00A60CE1" w:rsidRDefault="006E592A" w:rsidP="00C05786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14:paraId="44AB7B42" w14:textId="023F7D7C" w:rsidR="006E592A" w:rsidRDefault="006E592A" w:rsidP="00C05786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14:paraId="58BDB292" w14:textId="5FB3EAE5" w:rsidR="006E592A" w:rsidRDefault="006E592A" w:rsidP="00C0578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14:paraId="3DE987C0" w14:textId="514E5517" w:rsidR="00C05786" w:rsidRPr="00E67C01" w:rsidRDefault="000D5D1C" w:rsidP="00DD525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23851575"/>
      <w:r>
        <w:rPr>
          <w:rFonts w:ascii="Times New Roman" w:hAnsi="Times New Roman" w:cs="Times New Roman"/>
          <w:b/>
          <w:bCs/>
          <w:sz w:val="24"/>
          <w:szCs w:val="24"/>
        </w:rPr>
        <w:t>Описание границ</w:t>
      </w:r>
      <w:r w:rsidR="00A60CE1" w:rsidRPr="00E67C0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05786">
        <w:rPr>
          <w:rFonts w:ascii="Times New Roman" w:hAnsi="Times New Roman" w:cs="Times New Roman"/>
          <w:b/>
          <w:bCs/>
          <w:sz w:val="24"/>
          <w:szCs w:val="24"/>
        </w:rPr>
        <w:t xml:space="preserve">публичного сервитута </w:t>
      </w:r>
    </w:p>
    <w:tbl>
      <w:tblPr>
        <w:tblStyle w:val="a3"/>
        <w:tblW w:w="9492" w:type="dxa"/>
        <w:tblInd w:w="-34" w:type="dxa"/>
        <w:tblLook w:val="04A0" w:firstRow="1" w:lastRow="0" w:firstColumn="1" w:lastColumn="0" w:noHBand="0" w:noVBand="1"/>
      </w:tblPr>
      <w:tblGrid>
        <w:gridCol w:w="1701"/>
        <w:gridCol w:w="1559"/>
        <w:gridCol w:w="1701"/>
        <w:gridCol w:w="1560"/>
        <w:gridCol w:w="1418"/>
        <w:gridCol w:w="1553"/>
      </w:tblGrid>
      <w:tr w:rsidR="006E592A" w:rsidRPr="00BF4753" w14:paraId="42FDAA34" w14:textId="77777777" w:rsidTr="00EA77E3">
        <w:tc>
          <w:tcPr>
            <w:tcW w:w="9492" w:type="dxa"/>
            <w:gridSpan w:val="6"/>
          </w:tcPr>
          <w:p w14:paraId="67870CA9" w14:textId="2C2EC3B5" w:rsidR="006E592A" w:rsidRPr="00BF4753" w:rsidRDefault="006E592A" w:rsidP="00C05786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Условный номер земельного участка: </w:t>
            </w:r>
            <w:r w:rsidR="00047F6D" w:rsidRPr="00047F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38:</w:t>
            </w:r>
            <w:r w:rsidR="000D5D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="007E1CA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  <w:r w:rsidR="00047F6D" w:rsidRPr="00047F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  <w:r w:rsidR="007E1CA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200201</w:t>
            </w:r>
            <w:r w:rsidR="00047F6D" w:rsidRPr="00047F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  <w:r w:rsidR="00A049A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ЗУ1</w:t>
            </w:r>
          </w:p>
        </w:tc>
      </w:tr>
      <w:tr w:rsidR="000D6FDC" w:rsidRPr="00BF4753" w14:paraId="6809BB51" w14:textId="77777777" w:rsidTr="00EA77E3">
        <w:tc>
          <w:tcPr>
            <w:tcW w:w="9492" w:type="dxa"/>
            <w:gridSpan w:val="6"/>
          </w:tcPr>
          <w:p w14:paraId="0DC20A17" w14:textId="121B4250" w:rsidR="000D6FDC" w:rsidRPr="00BF4753" w:rsidRDefault="000D6FDC" w:rsidP="00C05786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Местоположение: РФ, Иркутская область, </w:t>
            </w:r>
            <w:r w:rsidR="00C215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Тайшетский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район, </w:t>
            </w:r>
            <w:r w:rsidR="00C215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д. Георгиевка</w:t>
            </w:r>
          </w:p>
        </w:tc>
      </w:tr>
      <w:tr w:rsidR="006E592A" w:rsidRPr="00BF4753" w14:paraId="360098E0" w14:textId="77777777" w:rsidTr="00EA77E3">
        <w:tc>
          <w:tcPr>
            <w:tcW w:w="9492" w:type="dxa"/>
            <w:gridSpan w:val="6"/>
          </w:tcPr>
          <w:p w14:paraId="18775B91" w14:textId="3136D5E7" w:rsidR="006E592A" w:rsidRPr="00BF4753" w:rsidRDefault="006E592A" w:rsidP="00047F6D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Площадь земельного участка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C2151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825</w:t>
            </w:r>
            <w:r w:rsidR="00A049A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кв.м.</w:t>
            </w: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</w:tr>
      <w:bookmarkEnd w:id="0"/>
      <w:tr w:rsidR="00047F6D" w:rsidRPr="00BF4753" w14:paraId="0FA61E00" w14:textId="77777777" w:rsidTr="00EA77E3">
        <w:tc>
          <w:tcPr>
            <w:tcW w:w="9492" w:type="dxa"/>
            <w:gridSpan w:val="6"/>
          </w:tcPr>
          <w:p w14:paraId="618392DD" w14:textId="1E20A6C9" w:rsidR="00047F6D" w:rsidRPr="00BF4753" w:rsidRDefault="00047F6D" w:rsidP="00223495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Система координат МСК-38, зона </w:t>
            </w:r>
            <w:r w:rsidR="004A02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047F6D" w:rsidRPr="00BF4753" w14:paraId="47581FD6" w14:textId="77777777" w:rsidTr="00EA77E3">
        <w:tc>
          <w:tcPr>
            <w:tcW w:w="9492" w:type="dxa"/>
            <w:gridSpan w:val="6"/>
          </w:tcPr>
          <w:p w14:paraId="303A4AE6" w14:textId="2EC0E7C8" w:rsidR="00047F6D" w:rsidRDefault="00047F6D" w:rsidP="00C05786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Метод определения координат: Картометрический метод</w:t>
            </w:r>
          </w:p>
        </w:tc>
      </w:tr>
      <w:tr w:rsidR="00A049A3" w:rsidRPr="00BF4753" w14:paraId="6CC1DDCB" w14:textId="77777777" w:rsidTr="000D6FDC">
        <w:tc>
          <w:tcPr>
            <w:tcW w:w="1701" w:type="dxa"/>
            <w:vMerge w:val="restart"/>
          </w:tcPr>
          <w:p w14:paraId="52CF4574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bookmarkStart w:id="1" w:name="_Hlk188540477"/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Обозначение характерных точек границ</w:t>
            </w:r>
          </w:p>
        </w:tc>
        <w:tc>
          <w:tcPr>
            <w:tcW w:w="3260" w:type="dxa"/>
            <w:gridSpan w:val="2"/>
          </w:tcPr>
          <w:p w14:paraId="74A85658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Координаты, м</w:t>
            </w:r>
          </w:p>
        </w:tc>
        <w:tc>
          <w:tcPr>
            <w:tcW w:w="1560" w:type="dxa"/>
            <w:vMerge w:val="restart"/>
          </w:tcPr>
          <w:p w14:paraId="79055AB0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Обозначение характерных точек границ</w:t>
            </w:r>
          </w:p>
        </w:tc>
        <w:tc>
          <w:tcPr>
            <w:tcW w:w="2971" w:type="dxa"/>
            <w:gridSpan w:val="2"/>
          </w:tcPr>
          <w:p w14:paraId="5D75015B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Координаты, м</w:t>
            </w:r>
          </w:p>
        </w:tc>
      </w:tr>
      <w:tr w:rsidR="00A049A3" w:rsidRPr="00BF4753" w14:paraId="1F5716FB" w14:textId="77777777" w:rsidTr="000D6FDC">
        <w:tc>
          <w:tcPr>
            <w:tcW w:w="1701" w:type="dxa"/>
            <w:vMerge/>
          </w:tcPr>
          <w:p w14:paraId="64669780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14:paraId="4ECEF2EC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1701" w:type="dxa"/>
          </w:tcPr>
          <w:p w14:paraId="744A3760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Y</w:t>
            </w:r>
          </w:p>
        </w:tc>
        <w:tc>
          <w:tcPr>
            <w:tcW w:w="1560" w:type="dxa"/>
            <w:vMerge/>
          </w:tcPr>
          <w:p w14:paraId="5E3B5070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</w:tcPr>
          <w:p w14:paraId="2489CE8D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1553" w:type="dxa"/>
          </w:tcPr>
          <w:p w14:paraId="55C5C659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Y</w:t>
            </w:r>
          </w:p>
        </w:tc>
      </w:tr>
      <w:tr w:rsidR="00A049A3" w:rsidRPr="00BF4753" w14:paraId="512539C4" w14:textId="77777777" w:rsidTr="000D6FDC">
        <w:trPr>
          <w:trHeight w:val="70"/>
        </w:trPr>
        <w:tc>
          <w:tcPr>
            <w:tcW w:w="1701" w:type="dxa"/>
          </w:tcPr>
          <w:p w14:paraId="6B195C12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</w:tcPr>
          <w:p w14:paraId="46EE03EB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</w:tcPr>
          <w:p w14:paraId="34191F12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3</w:t>
            </w:r>
          </w:p>
        </w:tc>
        <w:tc>
          <w:tcPr>
            <w:tcW w:w="1560" w:type="dxa"/>
          </w:tcPr>
          <w:p w14:paraId="42C9C111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1</w:t>
            </w:r>
          </w:p>
        </w:tc>
        <w:tc>
          <w:tcPr>
            <w:tcW w:w="1418" w:type="dxa"/>
          </w:tcPr>
          <w:p w14:paraId="5100869C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1553" w:type="dxa"/>
          </w:tcPr>
          <w:p w14:paraId="1C38FBEB" w14:textId="77777777" w:rsidR="00A049A3" w:rsidRPr="00BF4753" w:rsidRDefault="00A049A3" w:rsidP="00EA77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BF4753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3</w:t>
            </w:r>
          </w:p>
        </w:tc>
      </w:tr>
      <w:bookmarkEnd w:id="1"/>
      <w:tr w:rsidR="00C21515" w:rsidRPr="00BF4753" w14:paraId="4B77773C" w14:textId="77777777" w:rsidTr="004E178C">
        <w:trPr>
          <w:trHeight w:val="70"/>
        </w:trPr>
        <w:tc>
          <w:tcPr>
            <w:tcW w:w="4961" w:type="dxa"/>
            <w:gridSpan w:val="3"/>
          </w:tcPr>
          <w:p w14:paraId="6A6D1D17" w14:textId="1BFC35B4" w:rsidR="00C21515" w:rsidRPr="00BF4753" w:rsidRDefault="00C21515" w:rsidP="00C2151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C21515">
              <w:rPr>
                <w:rFonts w:ascii="Times New Roman" w:hAnsi="Times New Roman" w:cs="Times New Roman"/>
                <w:sz w:val="20"/>
                <w:szCs w:val="20"/>
              </w:rPr>
              <w:t>:ЗУ1(1)</w:t>
            </w:r>
          </w:p>
        </w:tc>
        <w:tc>
          <w:tcPr>
            <w:tcW w:w="1560" w:type="dxa"/>
            <w:vAlign w:val="bottom"/>
          </w:tcPr>
          <w:p w14:paraId="7701E1A1" w14:textId="50E79A29" w:rsidR="00C21515" w:rsidRPr="00C21515" w:rsidRDefault="00C21515" w:rsidP="00C2151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8C17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8" w:type="dxa"/>
            <w:vAlign w:val="bottom"/>
          </w:tcPr>
          <w:p w14:paraId="1E39DB5F" w14:textId="60120556" w:rsidR="00C21515" w:rsidRPr="00C21515" w:rsidRDefault="00C21515" w:rsidP="00C2151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744559.93</w:t>
            </w:r>
          </w:p>
        </w:tc>
        <w:tc>
          <w:tcPr>
            <w:tcW w:w="1553" w:type="dxa"/>
            <w:vAlign w:val="bottom"/>
          </w:tcPr>
          <w:p w14:paraId="2CA184FC" w14:textId="2E63AA68" w:rsidR="00C21515" w:rsidRPr="00C21515" w:rsidRDefault="00C21515" w:rsidP="00C2151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1287558.82</w:t>
            </w:r>
          </w:p>
        </w:tc>
      </w:tr>
      <w:tr w:rsidR="00C21515" w:rsidRPr="00BF4753" w14:paraId="227C23D8" w14:textId="77777777" w:rsidTr="00F6630F">
        <w:trPr>
          <w:trHeight w:val="70"/>
        </w:trPr>
        <w:tc>
          <w:tcPr>
            <w:tcW w:w="1701" w:type="dxa"/>
            <w:vAlign w:val="bottom"/>
          </w:tcPr>
          <w:p w14:paraId="7A528631" w14:textId="00520632" w:rsidR="00C21515" w:rsidRDefault="00C21515" w:rsidP="00C2151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C17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н1</w:t>
            </w:r>
          </w:p>
        </w:tc>
        <w:tc>
          <w:tcPr>
            <w:tcW w:w="1559" w:type="dxa"/>
            <w:vAlign w:val="bottom"/>
          </w:tcPr>
          <w:p w14:paraId="7C4A702C" w14:textId="07368400" w:rsidR="00C21515" w:rsidRPr="00C21515" w:rsidRDefault="00C21515" w:rsidP="00C2151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744729.01</w:t>
            </w:r>
          </w:p>
        </w:tc>
        <w:tc>
          <w:tcPr>
            <w:tcW w:w="1701" w:type="dxa"/>
            <w:vAlign w:val="bottom"/>
          </w:tcPr>
          <w:p w14:paraId="4C690E77" w14:textId="615D59E8" w:rsidR="00C21515" w:rsidRPr="00C21515" w:rsidRDefault="00C21515" w:rsidP="00C2151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1287539.8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60" w:type="dxa"/>
            <w:vAlign w:val="bottom"/>
          </w:tcPr>
          <w:p w14:paraId="4AF30EFF" w14:textId="47244688" w:rsidR="00C21515" w:rsidRPr="00C21515" w:rsidRDefault="00C21515" w:rsidP="00C215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н12</w:t>
            </w:r>
          </w:p>
        </w:tc>
        <w:tc>
          <w:tcPr>
            <w:tcW w:w="1418" w:type="dxa"/>
            <w:vAlign w:val="bottom"/>
          </w:tcPr>
          <w:p w14:paraId="69931697" w14:textId="55B2A739" w:rsidR="00C21515" w:rsidRPr="00C21515" w:rsidRDefault="00C21515" w:rsidP="00C215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744617.46</w:t>
            </w:r>
          </w:p>
        </w:tc>
        <w:tc>
          <w:tcPr>
            <w:tcW w:w="1553" w:type="dxa"/>
            <w:vAlign w:val="bottom"/>
          </w:tcPr>
          <w:p w14:paraId="4AD68369" w14:textId="65AB38EB" w:rsidR="00C21515" w:rsidRPr="00C21515" w:rsidRDefault="00C21515" w:rsidP="00C215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1287544.7</w:t>
            </w:r>
            <w:r w:rsidR="004A02E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21515" w:rsidRPr="00BF4753" w14:paraId="70903976" w14:textId="77777777" w:rsidTr="00F6630F">
        <w:trPr>
          <w:trHeight w:val="70"/>
        </w:trPr>
        <w:tc>
          <w:tcPr>
            <w:tcW w:w="1701" w:type="dxa"/>
            <w:vAlign w:val="bottom"/>
          </w:tcPr>
          <w:p w14:paraId="09E6C7B8" w14:textId="65C464F5" w:rsidR="00C21515" w:rsidRDefault="00C21515" w:rsidP="00C2151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C17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н2</w:t>
            </w:r>
          </w:p>
        </w:tc>
        <w:tc>
          <w:tcPr>
            <w:tcW w:w="1559" w:type="dxa"/>
            <w:vAlign w:val="bottom"/>
          </w:tcPr>
          <w:p w14:paraId="0E1B3A22" w14:textId="3744DCD8" w:rsidR="00C21515" w:rsidRPr="00C21515" w:rsidRDefault="00C21515" w:rsidP="00C2151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744728.91</w:t>
            </w:r>
          </w:p>
        </w:tc>
        <w:tc>
          <w:tcPr>
            <w:tcW w:w="1701" w:type="dxa"/>
            <w:vAlign w:val="bottom"/>
          </w:tcPr>
          <w:p w14:paraId="0F113426" w14:textId="67D92CC6" w:rsidR="00C21515" w:rsidRPr="00C21515" w:rsidRDefault="00C21515" w:rsidP="00C2151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1287543.81</w:t>
            </w:r>
          </w:p>
        </w:tc>
        <w:tc>
          <w:tcPr>
            <w:tcW w:w="1560" w:type="dxa"/>
            <w:vAlign w:val="bottom"/>
          </w:tcPr>
          <w:p w14:paraId="75889A02" w14:textId="65A2C74A" w:rsidR="00C21515" w:rsidRPr="00C21515" w:rsidRDefault="00C21515" w:rsidP="00C215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н13</w:t>
            </w:r>
          </w:p>
        </w:tc>
        <w:tc>
          <w:tcPr>
            <w:tcW w:w="1418" w:type="dxa"/>
            <w:vAlign w:val="bottom"/>
          </w:tcPr>
          <w:p w14:paraId="14893976" w14:textId="30C44C5B" w:rsidR="00C21515" w:rsidRPr="00C21515" w:rsidRDefault="00C21515" w:rsidP="00C215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744644.75</w:t>
            </w:r>
          </w:p>
        </w:tc>
        <w:tc>
          <w:tcPr>
            <w:tcW w:w="1553" w:type="dxa"/>
            <w:vAlign w:val="bottom"/>
          </w:tcPr>
          <w:p w14:paraId="6F6E2BB9" w14:textId="75B21D2A" w:rsidR="00C21515" w:rsidRPr="00C21515" w:rsidRDefault="00C21515" w:rsidP="00C215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1287537.56</w:t>
            </w:r>
          </w:p>
        </w:tc>
      </w:tr>
      <w:tr w:rsidR="00C21515" w:rsidRPr="00BF4753" w14:paraId="7820FEC9" w14:textId="77777777" w:rsidTr="00F6630F">
        <w:tc>
          <w:tcPr>
            <w:tcW w:w="1701" w:type="dxa"/>
            <w:vAlign w:val="bottom"/>
          </w:tcPr>
          <w:p w14:paraId="1F783283" w14:textId="3A61FF12" w:rsidR="00C21515" w:rsidRPr="008C1764" w:rsidRDefault="00C21515" w:rsidP="00C21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C17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н3</w:t>
            </w:r>
          </w:p>
        </w:tc>
        <w:tc>
          <w:tcPr>
            <w:tcW w:w="1559" w:type="dxa"/>
            <w:vAlign w:val="bottom"/>
          </w:tcPr>
          <w:p w14:paraId="613693F8" w14:textId="11978DC3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744678.45</w:t>
            </w:r>
          </w:p>
        </w:tc>
        <w:tc>
          <w:tcPr>
            <w:tcW w:w="1701" w:type="dxa"/>
            <w:vAlign w:val="bottom"/>
          </w:tcPr>
          <w:p w14:paraId="05D77CC5" w14:textId="2352118C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1287542.2</w:t>
            </w:r>
            <w:r w:rsidR="004A02E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bookmarkStart w:id="2" w:name="_GoBack"/>
            <w:bookmarkEnd w:id="2"/>
          </w:p>
        </w:tc>
        <w:tc>
          <w:tcPr>
            <w:tcW w:w="1560" w:type="dxa"/>
            <w:vAlign w:val="bottom"/>
          </w:tcPr>
          <w:p w14:paraId="36DA45B8" w14:textId="4D15D9DB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н14</w:t>
            </w:r>
          </w:p>
        </w:tc>
        <w:tc>
          <w:tcPr>
            <w:tcW w:w="1418" w:type="dxa"/>
            <w:vAlign w:val="bottom"/>
          </w:tcPr>
          <w:p w14:paraId="6EB16780" w14:textId="5A537B4D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744678.56</w:t>
            </w:r>
          </w:p>
        </w:tc>
        <w:tc>
          <w:tcPr>
            <w:tcW w:w="1553" w:type="dxa"/>
            <w:vAlign w:val="bottom"/>
          </w:tcPr>
          <w:p w14:paraId="26DC9A87" w14:textId="74B38FA5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1287538.2</w:t>
            </w:r>
            <w:r w:rsidR="004A02E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21515" w:rsidRPr="00BF4753" w14:paraId="6EF50E0F" w14:textId="77777777" w:rsidTr="00F6630F">
        <w:tc>
          <w:tcPr>
            <w:tcW w:w="1701" w:type="dxa"/>
            <w:vAlign w:val="bottom"/>
          </w:tcPr>
          <w:p w14:paraId="24DB6BBE" w14:textId="5C832543" w:rsidR="00C21515" w:rsidRPr="008C1764" w:rsidRDefault="00C21515" w:rsidP="00C21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C17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н4</w:t>
            </w:r>
          </w:p>
        </w:tc>
        <w:tc>
          <w:tcPr>
            <w:tcW w:w="1559" w:type="dxa"/>
            <w:vAlign w:val="bottom"/>
          </w:tcPr>
          <w:p w14:paraId="10C12248" w14:textId="1795100F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744645.23</w:t>
            </w:r>
          </w:p>
        </w:tc>
        <w:tc>
          <w:tcPr>
            <w:tcW w:w="1701" w:type="dxa"/>
            <w:vAlign w:val="bottom"/>
          </w:tcPr>
          <w:p w14:paraId="5C4CD7DB" w14:textId="4C95CCF7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1287541.55</w:t>
            </w:r>
          </w:p>
        </w:tc>
        <w:tc>
          <w:tcPr>
            <w:tcW w:w="1560" w:type="dxa"/>
            <w:vAlign w:val="bottom"/>
          </w:tcPr>
          <w:p w14:paraId="0B01D324" w14:textId="66958A65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н1</w:t>
            </w:r>
          </w:p>
        </w:tc>
        <w:tc>
          <w:tcPr>
            <w:tcW w:w="1418" w:type="dxa"/>
            <w:vAlign w:val="bottom"/>
          </w:tcPr>
          <w:p w14:paraId="600DB2BD" w14:textId="11EB1FCF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744729.01</w:t>
            </w:r>
          </w:p>
        </w:tc>
        <w:tc>
          <w:tcPr>
            <w:tcW w:w="1553" w:type="dxa"/>
            <w:vAlign w:val="bottom"/>
          </w:tcPr>
          <w:p w14:paraId="088EF260" w14:textId="279AABF2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1287539.8</w:t>
            </w:r>
            <w:r w:rsidR="004A02E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21515" w:rsidRPr="00BF4753" w14:paraId="16BFDAA0" w14:textId="77777777" w:rsidTr="00892BDB">
        <w:tc>
          <w:tcPr>
            <w:tcW w:w="1701" w:type="dxa"/>
            <w:vAlign w:val="bottom"/>
          </w:tcPr>
          <w:p w14:paraId="4A2956B3" w14:textId="2E395F5F" w:rsidR="00C21515" w:rsidRPr="008C1764" w:rsidRDefault="00C21515" w:rsidP="00C21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C17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н5</w:t>
            </w:r>
          </w:p>
        </w:tc>
        <w:tc>
          <w:tcPr>
            <w:tcW w:w="1559" w:type="dxa"/>
            <w:vAlign w:val="bottom"/>
          </w:tcPr>
          <w:p w14:paraId="2EEFF79B" w14:textId="29E4FE71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744618.45</w:t>
            </w:r>
          </w:p>
        </w:tc>
        <w:tc>
          <w:tcPr>
            <w:tcW w:w="1701" w:type="dxa"/>
            <w:vAlign w:val="bottom"/>
          </w:tcPr>
          <w:p w14:paraId="46FAC256" w14:textId="5101FF4E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1287548.57</w:t>
            </w:r>
          </w:p>
        </w:tc>
        <w:tc>
          <w:tcPr>
            <w:tcW w:w="4531" w:type="dxa"/>
            <w:gridSpan w:val="3"/>
            <w:vAlign w:val="bottom"/>
          </w:tcPr>
          <w:p w14:paraId="7B4164AA" w14:textId="789DE107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:ЗУ1(2)</w:t>
            </w:r>
          </w:p>
        </w:tc>
      </w:tr>
      <w:tr w:rsidR="00C21515" w:rsidRPr="00BF4753" w14:paraId="56942497" w14:textId="77777777" w:rsidTr="00F6630F">
        <w:tc>
          <w:tcPr>
            <w:tcW w:w="1701" w:type="dxa"/>
            <w:vAlign w:val="bottom"/>
          </w:tcPr>
          <w:p w14:paraId="5932F22F" w14:textId="6A0C85CB" w:rsidR="00C21515" w:rsidRPr="008C1764" w:rsidRDefault="00C21515" w:rsidP="00C21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C17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н6</w:t>
            </w:r>
          </w:p>
        </w:tc>
        <w:tc>
          <w:tcPr>
            <w:tcW w:w="1559" w:type="dxa"/>
            <w:vAlign w:val="bottom"/>
          </w:tcPr>
          <w:p w14:paraId="1281C88C" w14:textId="54AC2D66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744560.88</w:t>
            </w:r>
          </w:p>
        </w:tc>
        <w:tc>
          <w:tcPr>
            <w:tcW w:w="1701" w:type="dxa"/>
            <w:vAlign w:val="bottom"/>
          </w:tcPr>
          <w:p w14:paraId="17F763AD" w14:textId="5F83E10B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1287562.7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60" w:type="dxa"/>
            <w:vAlign w:val="bottom"/>
          </w:tcPr>
          <w:p w14:paraId="08B79BE6" w14:textId="3F1EF5CC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н15</w:t>
            </w:r>
          </w:p>
        </w:tc>
        <w:tc>
          <w:tcPr>
            <w:tcW w:w="1418" w:type="dxa"/>
            <w:vAlign w:val="bottom"/>
          </w:tcPr>
          <w:p w14:paraId="06E474F0" w14:textId="21C867B5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744664.53</w:t>
            </w:r>
          </w:p>
        </w:tc>
        <w:tc>
          <w:tcPr>
            <w:tcW w:w="1553" w:type="dxa"/>
            <w:vAlign w:val="bottom"/>
          </w:tcPr>
          <w:p w14:paraId="0566DF60" w14:textId="203F4101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1287759.59</w:t>
            </w:r>
          </w:p>
        </w:tc>
      </w:tr>
      <w:tr w:rsidR="00C21515" w:rsidRPr="00BF4753" w14:paraId="40B0FAA9" w14:textId="77777777" w:rsidTr="00F6630F">
        <w:tc>
          <w:tcPr>
            <w:tcW w:w="1701" w:type="dxa"/>
            <w:vAlign w:val="bottom"/>
          </w:tcPr>
          <w:p w14:paraId="0C4C8FF9" w14:textId="7D75A51E" w:rsidR="00C21515" w:rsidRPr="008C1764" w:rsidRDefault="00C21515" w:rsidP="00C21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C17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н7</w:t>
            </w:r>
          </w:p>
        </w:tc>
        <w:tc>
          <w:tcPr>
            <w:tcW w:w="1559" w:type="dxa"/>
            <w:vAlign w:val="bottom"/>
          </w:tcPr>
          <w:p w14:paraId="703BF222" w14:textId="4EC47BE1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744560.18</w:t>
            </w:r>
          </w:p>
        </w:tc>
        <w:tc>
          <w:tcPr>
            <w:tcW w:w="1701" w:type="dxa"/>
            <w:vAlign w:val="bottom"/>
          </w:tcPr>
          <w:p w14:paraId="46C508C6" w14:textId="62D13616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1287559.84</w:t>
            </w:r>
          </w:p>
        </w:tc>
        <w:tc>
          <w:tcPr>
            <w:tcW w:w="1560" w:type="dxa"/>
            <w:vAlign w:val="bottom"/>
          </w:tcPr>
          <w:p w14:paraId="0FEE68AD" w14:textId="35AD8A52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н16</w:t>
            </w:r>
          </w:p>
        </w:tc>
        <w:tc>
          <w:tcPr>
            <w:tcW w:w="1418" w:type="dxa"/>
            <w:vAlign w:val="bottom"/>
          </w:tcPr>
          <w:p w14:paraId="48327908" w14:textId="5DA04627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744669.33</w:t>
            </w:r>
          </w:p>
        </w:tc>
        <w:tc>
          <w:tcPr>
            <w:tcW w:w="1553" w:type="dxa"/>
            <w:vAlign w:val="bottom"/>
          </w:tcPr>
          <w:p w14:paraId="535A0CFC" w14:textId="68B02241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1287763.23</w:t>
            </w:r>
          </w:p>
        </w:tc>
      </w:tr>
      <w:tr w:rsidR="00C21515" w:rsidRPr="00BF4753" w14:paraId="4DF4AB38" w14:textId="77777777" w:rsidTr="00F6630F">
        <w:tc>
          <w:tcPr>
            <w:tcW w:w="1701" w:type="dxa"/>
            <w:vAlign w:val="bottom"/>
          </w:tcPr>
          <w:p w14:paraId="608CFA70" w14:textId="254C7114" w:rsidR="00C21515" w:rsidRPr="008C1764" w:rsidRDefault="00C21515" w:rsidP="00C21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C17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н8</w:t>
            </w:r>
          </w:p>
        </w:tc>
        <w:tc>
          <w:tcPr>
            <w:tcW w:w="1559" w:type="dxa"/>
            <w:vAlign w:val="bottom"/>
          </w:tcPr>
          <w:p w14:paraId="1B707AC0" w14:textId="0F14D18C" w:rsidR="00C21515" w:rsidRPr="00C21515" w:rsidRDefault="00C21515" w:rsidP="00C215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744561.37</w:t>
            </w:r>
          </w:p>
        </w:tc>
        <w:tc>
          <w:tcPr>
            <w:tcW w:w="1701" w:type="dxa"/>
            <w:vAlign w:val="bottom"/>
          </w:tcPr>
          <w:p w14:paraId="4521C5FB" w14:textId="2CB79C63" w:rsidR="00C21515" w:rsidRPr="00C21515" w:rsidRDefault="00C21515" w:rsidP="00C215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1287559.87</w:t>
            </w:r>
          </w:p>
        </w:tc>
        <w:tc>
          <w:tcPr>
            <w:tcW w:w="1560" w:type="dxa"/>
            <w:vAlign w:val="bottom"/>
          </w:tcPr>
          <w:p w14:paraId="3BB50ACC" w14:textId="481EFA85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н17</w:t>
            </w:r>
          </w:p>
        </w:tc>
        <w:tc>
          <w:tcPr>
            <w:tcW w:w="1418" w:type="dxa"/>
            <w:vAlign w:val="bottom"/>
          </w:tcPr>
          <w:p w14:paraId="2B6BFB11" w14:textId="677D9129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744657.64</w:t>
            </w:r>
          </w:p>
        </w:tc>
        <w:tc>
          <w:tcPr>
            <w:tcW w:w="1553" w:type="dxa"/>
            <w:vAlign w:val="bottom"/>
          </w:tcPr>
          <w:p w14:paraId="688B958A" w14:textId="5736D1B9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1287783.35</w:t>
            </w:r>
          </w:p>
        </w:tc>
      </w:tr>
      <w:tr w:rsidR="00C21515" w:rsidRPr="00F30D8A" w14:paraId="3B458FB6" w14:textId="77777777" w:rsidTr="00F6630F">
        <w:trPr>
          <w:trHeight w:val="212"/>
        </w:trPr>
        <w:tc>
          <w:tcPr>
            <w:tcW w:w="1701" w:type="dxa"/>
            <w:vAlign w:val="bottom"/>
          </w:tcPr>
          <w:p w14:paraId="6CC3B0BE" w14:textId="009AC571" w:rsidR="00C21515" w:rsidRPr="008C1764" w:rsidRDefault="00C21515" w:rsidP="00C21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C17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н9</w:t>
            </w:r>
          </w:p>
        </w:tc>
        <w:tc>
          <w:tcPr>
            <w:tcW w:w="1559" w:type="dxa"/>
            <w:vAlign w:val="bottom"/>
          </w:tcPr>
          <w:p w14:paraId="2A605718" w14:textId="1AF7421B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744561.38</w:t>
            </w:r>
          </w:p>
        </w:tc>
        <w:tc>
          <w:tcPr>
            <w:tcW w:w="1701" w:type="dxa"/>
            <w:vAlign w:val="bottom"/>
          </w:tcPr>
          <w:p w14:paraId="4CFA071D" w14:textId="1AAFCBDF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1287559.57</w:t>
            </w:r>
          </w:p>
        </w:tc>
        <w:tc>
          <w:tcPr>
            <w:tcW w:w="1560" w:type="dxa"/>
            <w:vAlign w:val="bottom"/>
          </w:tcPr>
          <w:p w14:paraId="2EEFC3BF" w14:textId="6D187B66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н18</w:t>
            </w:r>
          </w:p>
        </w:tc>
        <w:tc>
          <w:tcPr>
            <w:tcW w:w="1418" w:type="dxa"/>
            <w:vAlign w:val="bottom"/>
          </w:tcPr>
          <w:p w14:paraId="3F35328E" w14:textId="5F42E60C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744652.47</w:t>
            </w:r>
          </w:p>
        </w:tc>
        <w:tc>
          <w:tcPr>
            <w:tcW w:w="1553" w:type="dxa"/>
            <w:vAlign w:val="bottom"/>
          </w:tcPr>
          <w:p w14:paraId="76E145F4" w14:textId="73C33841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1287780.3</w:t>
            </w:r>
            <w:r w:rsidR="004A02E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C21515" w:rsidRPr="00F30D8A" w14:paraId="25F0AE29" w14:textId="77777777" w:rsidTr="00F6630F">
        <w:tc>
          <w:tcPr>
            <w:tcW w:w="1701" w:type="dxa"/>
            <w:vAlign w:val="bottom"/>
          </w:tcPr>
          <w:p w14:paraId="76A70C82" w14:textId="4C9523DE" w:rsidR="00C21515" w:rsidRPr="008C1764" w:rsidRDefault="00C21515" w:rsidP="00C21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C17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н10</w:t>
            </w:r>
          </w:p>
        </w:tc>
        <w:tc>
          <w:tcPr>
            <w:tcW w:w="1559" w:type="dxa"/>
            <w:vAlign w:val="bottom"/>
          </w:tcPr>
          <w:p w14:paraId="0197DDCD" w14:textId="3C4288B8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744560.1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701" w:type="dxa"/>
            <w:vAlign w:val="bottom"/>
          </w:tcPr>
          <w:p w14:paraId="3A24BDA4" w14:textId="04458114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1287559.53</w:t>
            </w:r>
          </w:p>
        </w:tc>
        <w:tc>
          <w:tcPr>
            <w:tcW w:w="1560" w:type="dxa"/>
            <w:vAlign w:val="bottom"/>
          </w:tcPr>
          <w:p w14:paraId="2E8C10F3" w14:textId="6919AF43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н15</w:t>
            </w:r>
          </w:p>
        </w:tc>
        <w:tc>
          <w:tcPr>
            <w:tcW w:w="1418" w:type="dxa"/>
            <w:vAlign w:val="bottom"/>
          </w:tcPr>
          <w:p w14:paraId="4E730D72" w14:textId="1965839F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744664.53</w:t>
            </w:r>
          </w:p>
        </w:tc>
        <w:tc>
          <w:tcPr>
            <w:tcW w:w="1553" w:type="dxa"/>
            <w:vAlign w:val="bottom"/>
          </w:tcPr>
          <w:p w14:paraId="2ED7C015" w14:textId="66771BEA" w:rsidR="00C21515" w:rsidRPr="00C21515" w:rsidRDefault="00C21515" w:rsidP="00C2151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15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1287759.59</w:t>
            </w:r>
          </w:p>
        </w:tc>
      </w:tr>
    </w:tbl>
    <w:p w14:paraId="7ED89261" w14:textId="308EF9E8" w:rsidR="000D5D1C" w:rsidRDefault="000D5D1C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815F645" w14:textId="7D95AFB8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2833361" w14:textId="2E571516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DD0C8C7" w14:textId="2DB367B1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69DAC45" w14:textId="79E6AB07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13C3530" w14:textId="1DD13FD7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F8AE6EE" w14:textId="0ECA31C6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DE42F66" w14:textId="35FB5E48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75CBE4F" w14:textId="0BFDA17D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C28E226" w14:textId="677885F2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5B79352" w14:textId="3E9B74AD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CD7DA0D" w14:textId="2FD51052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BDFED56" w14:textId="78A0C405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A8CF478" w14:textId="1C8B74CA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D0C3104" w14:textId="47C132CE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9C6E632" w14:textId="3E79F271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756B091" w14:textId="03C08A83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C8E8348" w14:textId="524F23C4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11C0266" w14:textId="6A94E7FB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D947BB8" w14:textId="745B457D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C85D228" w14:textId="64DC2B36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D7298FF" w14:textId="60645B6E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5148147" w14:textId="7EB02CFF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7BB3948" w14:textId="749168BA" w:rsidR="00C21515" w:rsidRDefault="00C21515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D206520" w14:textId="77777777" w:rsidR="000D6FDC" w:rsidRDefault="000D6FDC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62A5269" w14:textId="69571D7F" w:rsidR="000D5D1C" w:rsidRDefault="000D5D1C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E138C9E" w14:textId="77777777" w:rsidR="006E55C8" w:rsidRDefault="006E55C8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95F96B9" w14:textId="77777777" w:rsidR="000D5D1C" w:rsidRDefault="000D5D1C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35354FC" w14:textId="3254144F" w:rsidR="008C1764" w:rsidRDefault="008C1764" w:rsidP="008C176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67C01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Схема </w:t>
      </w:r>
      <w:r w:rsidR="008559C0">
        <w:rPr>
          <w:rFonts w:ascii="Times New Roman" w:hAnsi="Times New Roman" w:cs="Times New Roman"/>
          <w:b/>
          <w:bCs/>
          <w:sz w:val="24"/>
          <w:szCs w:val="24"/>
        </w:rPr>
        <w:t xml:space="preserve">границ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публичного сервитута </w:t>
      </w:r>
      <w:r w:rsidR="008559C0">
        <w:rPr>
          <w:rFonts w:ascii="Times New Roman" w:hAnsi="Times New Roman" w:cs="Times New Roman"/>
          <w:b/>
          <w:bCs/>
          <w:sz w:val="24"/>
          <w:szCs w:val="24"/>
        </w:rPr>
        <w:t>на кадастровом плане территории</w:t>
      </w:r>
    </w:p>
    <w:p w14:paraId="7EE932EB" w14:textId="342BD76A" w:rsidR="008C1764" w:rsidRDefault="00C21515" w:rsidP="00A60CE1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10F3C7C4" wp14:editId="1FFFD08E">
            <wp:extent cx="5940425" cy="4552315"/>
            <wp:effectExtent l="0" t="0" r="3175" b="63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схема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552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354532" w14:textId="33F09B9F" w:rsidR="000D5D1C" w:rsidRDefault="000D5D1C" w:rsidP="00E67C0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0B63ED8" w14:textId="19B1B05F" w:rsidR="00D357AF" w:rsidRPr="00D357AF" w:rsidRDefault="006E592A" w:rsidP="00E67C0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Масштаб 1:</w:t>
      </w:r>
      <w:r w:rsidR="00C21515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0D6FDC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D357AF" w:rsidRPr="00D357AF">
        <w:rPr>
          <w:rFonts w:ascii="Times New Roman" w:hAnsi="Times New Roman" w:cs="Times New Roman"/>
          <w:b/>
          <w:bCs/>
          <w:sz w:val="24"/>
          <w:szCs w:val="24"/>
        </w:rPr>
        <w:t>00</w:t>
      </w:r>
    </w:p>
    <w:p w14:paraId="043A7AF1" w14:textId="528B2952" w:rsidR="00D357AF" w:rsidRPr="00BF4753" w:rsidRDefault="00D357AF" w:rsidP="00E67C01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BF4753">
        <w:rPr>
          <w:rFonts w:ascii="Times New Roman" w:hAnsi="Times New Roman" w:cs="Times New Roman"/>
          <w:b/>
          <w:bCs/>
          <w:sz w:val="20"/>
          <w:szCs w:val="20"/>
        </w:rPr>
        <w:t>Условные обозначения:</w:t>
      </w:r>
    </w:p>
    <w:p w14:paraId="3FBD0A5A" w14:textId="128C8DA8" w:rsidR="00D357AF" w:rsidRPr="00356537" w:rsidRDefault="00D357AF" w:rsidP="00E67C01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="00356537" w:rsidRPr="00356537">
        <w:rPr>
          <w:rFonts w:ascii="Times New Roman" w:hAnsi="Times New Roman" w:cs="Times New Roman"/>
          <w:b/>
          <w:bCs/>
          <w:noProof/>
          <w:sz w:val="20"/>
          <w:szCs w:val="20"/>
          <w:lang w:eastAsia="ru-RU"/>
        </w:rPr>
        <w:drawing>
          <wp:inline distT="0" distB="0" distL="0" distR="0" wp14:anchorId="56AEFFFD" wp14:editId="0896C48F">
            <wp:extent cx="342900" cy="381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356537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356537" w:rsidRPr="00356537">
        <w:rPr>
          <w:rFonts w:ascii="Times New Roman" w:hAnsi="Times New Roman" w:cs="Times New Roman"/>
          <w:b/>
          <w:bCs/>
          <w:sz w:val="20"/>
          <w:szCs w:val="20"/>
        </w:rPr>
        <w:t>-</w:t>
      </w:r>
      <w:r w:rsidRPr="00356537">
        <w:rPr>
          <w:rFonts w:ascii="Times New Roman" w:hAnsi="Times New Roman" w:cs="Times New Roman"/>
          <w:b/>
          <w:bCs/>
          <w:sz w:val="20"/>
          <w:szCs w:val="20"/>
        </w:rPr>
        <w:t xml:space="preserve"> Граница </w:t>
      </w:r>
      <w:r w:rsidR="008559C0">
        <w:rPr>
          <w:rFonts w:ascii="Times New Roman" w:hAnsi="Times New Roman" w:cs="Times New Roman"/>
          <w:b/>
          <w:bCs/>
          <w:sz w:val="20"/>
          <w:szCs w:val="20"/>
        </w:rPr>
        <w:t>зоны публичного сервитута</w:t>
      </w:r>
      <w:r w:rsidRPr="00356537">
        <w:rPr>
          <w:rFonts w:ascii="Times New Roman" w:hAnsi="Times New Roman" w:cs="Times New Roman"/>
          <w:b/>
          <w:bCs/>
          <w:sz w:val="20"/>
          <w:szCs w:val="20"/>
        </w:rPr>
        <w:t>;</w:t>
      </w:r>
    </w:p>
    <w:p w14:paraId="0B150E85" w14:textId="5EBED99E" w:rsidR="007D7F08" w:rsidRDefault="00356537" w:rsidP="009A5018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356537">
        <w:rPr>
          <w:rFonts w:ascii="Times New Roman" w:hAnsi="Times New Roman" w:cs="Times New Roman"/>
          <w:b/>
          <w:bCs/>
          <w:sz w:val="20"/>
          <w:szCs w:val="20"/>
        </w:rPr>
        <w:t xml:space="preserve">   </w:t>
      </w:r>
      <w:r w:rsidR="00EC4999">
        <w:rPr>
          <w:rFonts w:ascii="Times New Roman" w:hAnsi="Times New Roman" w:cs="Times New Roman"/>
          <w:sz w:val="20"/>
          <w:szCs w:val="20"/>
        </w:rPr>
        <w:pict w14:anchorId="129CDAF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5" o:spid="_x0000_i1025" type="#_x0000_t75" style="width:27pt;height:2.25pt;visibility:visible;mso-wrap-style:square">
            <v:imagedata r:id="rId9" o:title=""/>
          </v:shape>
        </w:pict>
      </w:r>
      <w:r w:rsidRPr="00356537">
        <w:rPr>
          <w:rFonts w:ascii="Times New Roman" w:hAnsi="Times New Roman" w:cs="Times New Roman"/>
          <w:b/>
          <w:bCs/>
          <w:sz w:val="20"/>
          <w:szCs w:val="20"/>
        </w:rPr>
        <w:t xml:space="preserve"> - </w:t>
      </w:r>
      <w:r w:rsidR="00D357AF" w:rsidRPr="00356537">
        <w:rPr>
          <w:rFonts w:ascii="Times New Roman" w:hAnsi="Times New Roman" w:cs="Times New Roman"/>
          <w:b/>
          <w:bCs/>
          <w:sz w:val="20"/>
          <w:szCs w:val="20"/>
        </w:rPr>
        <w:t>Граница земельного участка, сведения о котором имеются в ЕГРН;</w:t>
      </w:r>
    </w:p>
    <w:p w14:paraId="6EE650D0" w14:textId="60020EDF" w:rsidR="004E6F52" w:rsidRDefault="00E239E0" w:rsidP="00E239E0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356537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  </w:t>
      </w:r>
      <w:r w:rsidR="003A7E2B">
        <w:rPr>
          <w:rFonts w:ascii="Times New Roman" w:hAnsi="Times New Roman" w:cs="Times New Roman"/>
          <w:b/>
          <w:bCs/>
          <w:sz w:val="20"/>
          <w:szCs w:val="20"/>
        </w:rPr>
        <w:t xml:space="preserve">н1 </w:t>
      </w:r>
      <w:r w:rsidRPr="00356537">
        <w:rPr>
          <w:rFonts w:ascii="Times New Roman" w:hAnsi="Times New Roman" w:cs="Times New Roman"/>
          <w:b/>
          <w:bCs/>
          <w:sz w:val="20"/>
          <w:szCs w:val="20"/>
        </w:rPr>
        <w:t>- характерная точка границы земельного участка</w:t>
      </w:r>
      <w:r w:rsidR="008559C0">
        <w:rPr>
          <w:rFonts w:ascii="Times New Roman" w:hAnsi="Times New Roman" w:cs="Times New Roman"/>
          <w:b/>
          <w:bCs/>
          <w:sz w:val="20"/>
          <w:szCs w:val="20"/>
        </w:rPr>
        <w:t xml:space="preserve"> публичного сервитута</w:t>
      </w:r>
      <w:r w:rsidRPr="00356537">
        <w:rPr>
          <w:rFonts w:ascii="Times New Roman" w:hAnsi="Times New Roman" w:cs="Times New Roman"/>
          <w:b/>
          <w:bCs/>
          <w:sz w:val="20"/>
          <w:szCs w:val="20"/>
        </w:rPr>
        <w:t>;</w:t>
      </w:r>
    </w:p>
    <w:p w14:paraId="5BD6AD22" w14:textId="6AA3B50C" w:rsidR="004A44A2" w:rsidRPr="00356537" w:rsidRDefault="00223495" w:rsidP="00E67C01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223495">
        <w:rPr>
          <w:rFonts w:ascii="Times New Roman" w:hAnsi="Times New Roman" w:cs="Times New Roman"/>
          <w:b/>
          <w:bCs/>
          <w:color w:val="2F5496" w:themeColor="accent1" w:themeShade="BF"/>
          <w:sz w:val="20"/>
          <w:szCs w:val="20"/>
        </w:rPr>
        <w:t>38:</w:t>
      </w:r>
      <w:r w:rsidR="000D6FDC">
        <w:rPr>
          <w:rFonts w:ascii="Times New Roman" w:hAnsi="Times New Roman" w:cs="Times New Roman"/>
          <w:b/>
          <w:bCs/>
          <w:color w:val="2F5496" w:themeColor="accent1" w:themeShade="BF"/>
          <w:sz w:val="20"/>
          <w:szCs w:val="20"/>
        </w:rPr>
        <w:t>1</w:t>
      </w:r>
      <w:r w:rsidR="00C21515">
        <w:rPr>
          <w:rFonts w:ascii="Times New Roman" w:hAnsi="Times New Roman" w:cs="Times New Roman"/>
          <w:b/>
          <w:bCs/>
          <w:color w:val="2F5496" w:themeColor="accent1" w:themeShade="BF"/>
          <w:sz w:val="20"/>
          <w:szCs w:val="20"/>
        </w:rPr>
        <w:t>4</w:t>
      </w:r>
      <w:r w:rsidR="004E6F52">
        <w:rPr>
          <w:rFonts w:ascii="Times New Roman" w:hAnsi="Times New Roman" w:cs="Times New Roman"/>
          <w:b/>
          <w:bCs/>
          <w:color w:val="2F5496" w:themeColor="accent1" w:themeShade="BF"/>
          <w:sz w:val="20"/>
          <w:szCs w:val="20"/>
        </w:rPr>
        <w:t>:</w:t>
      </w:r>
      <w:r w:rsidR="00C21515">
        <w:rPr>
          <w:rFonts w:ascii="Times New Roman" w:hAnsi="Times New Roman" w:cs="Times New Roman"/>
          <w:b/>
          <w:bCs/>
          <w:color w:val="2F5496" w:themeColor="accent1" w:themeShade="BF"/>
          <w:sz w:val="20"/>
          <w:szCs w:val="20"/>
        </w:rPr>
        <w:t>200201</w:t>
      </w:r>
      <w:r>
        <w:rPr>
          <w:rFonts w:ascii="Times New Roman" w:hAnsi="Times New Roman" w:cs="Times New Roman"/>
          <w:b/>
          <w:bCs/>
          <w:color w:val="2F5496" w:themeColor="accent1" w:themeShade="BF"/>
          <w:sz w:val="20"/>
          <w:szCs w:val="20"/>
        </w:rPr>
        <w:t xml:space="preserve"> </w:t>
      </w:r>
      <w:r w:rsidR="004A44A2">
        <w:rPr>
          <w:rFonts w:ascii="Times New Roman" w:hAnsi="Times New Roman" w:cs="Times New Roman"/>
          <w:b/>
          <w:bCs/>
          <w:sz w:val="20"/>
          <w:szCs w:val="20"/>
        </w:rPr>
        <w:t>– кадастровый номер кадастрового квартала;</w:t>
      </w:r>
    </w:p>
    <w:p w14:paraId="01265934" w14:textId="72B7405B" w:rsidR="00625C31" w:rsidRPr="003449D5" w:rsidRDefault="006735C0" w:rsidP="00625C31">
      <w:pPr>
        <w:spacing w:after="0" w:line="240" w:lineRule="auto"/>
        <w:rPr>
          <w:rFonts w:ascii="Times New Roman" w:hAnsi="Times New Roman" w:cs="Times New Roman"/>
          <w:b/>
          <w:bCs/>
          <w:color w:val="0D0D0D" w:themeColor="text1" w:themeTint="F2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D0D0D" w:themeColor="text1" w:themeTint="F2"/>
          <w:sz w:val="20"/>
          <w:szCs w:val="20"/>
        </w:rPr>
        <w:t>:ЗУ1</w:t>
      </w:r>
      <w:r w:rsidR="00C360F2">
        <w:rPr>
          <w:rFonts w:ascii="Times New Roman" w:hAnsi="Times New Roman" w:cs="Times New Roman"/>
          <w:b/>
          <w:bCs/>
          <w:color w:val="0D0D0D" w:themeColor="text1" w:themeTint="F2"/>
          <w:sz w:val="20"/>
          <w:szCs w:val="20"/>
        </w:rPr>
        <w:t>(1)</w:t>
      </w:r>
      <w:r w:rsidR="00D357AF" w:rsidRPr="003449D5">
        <w:rPr>
          <w:rFonts w:ascii="Times New Roman" w:hAnsi="Times New Roman" w:cs="Times New Roman"/>
          <w:b/>
          <w:bCs/>
          <w:color w:val="0D0D0D" w:themeColor="text1" w:themeTint="F2"/>
          <w:sz w:val="20"/>
          <w:szCs w:val="20"/>
        </w:rPr>
        <w:t xml:space="preserve"> - обозначение земельного участка, в отношении которого проводятся кадастровые работы</w:t>
      </w:r>
      <w:r w:rsidR="00356537" w:rsidRPr="003449D5">
        <w:rPr>
          <w:rFonts w:ascii="Times New Roman" w:hAnsi="Times New Roman" w:cs="Times New Roman"/>
          <w:b/>
          <w:bCs/>
          <w:color w:val="0D0D0D" w:themeColor="text1" w:themeTint="F2"/>
          <w:sz w:val="20"/>
          <w:szCs w:val="20"/>
        </w:rPr>
        <w:t>.</w:t>
      </w:r>
    </w:p>
    <w:sectPr w:rsidR="00625C31" w:rsidRPr="003449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0C717B" w14:textId="77777777" w:rsidR="00EC4999" w:rsidRDefault="00EC4999" w:rsidP="008C1764">
      <w:pPr>
        <w:spacing w:after="0" w:line="240" w:lineRule="auto"/>
      </w:pPr>
      <w:r>
        <w:separator/>
      </w:r>
    </w:p>
  </w:endnote>
  <w:endnote w:type="continuationSeparator" w:id="0">
    <w:p w14:paraId="052B3048" w14:textId="77777777" w:rsidR="00EC4999" w:rsidRDefault="00EC4999" w:rsidP="008C17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DFC672" w14:textId="77777777" w:rsidR="00EC4999" w:rsidRDefault="00EC4999" w:rsidP="008C1764">
      <w:pPr>
        <w:spacing w:after="0" w:line="240" w:lineRule="auto"/>
      </w:pPr>
      <w:r>
        <w:separator/>
      </w:r>
    </w:p>
  </w:footnote>
  <w:footnote w:type="continuationSeparator" w:id="0">
    <w:p w14:paraId="7D119B20" w14:textId="77777777" w:rsidR="00EC4999" w:rsidRDefault="00EC4999" w:rsidP="008C176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039B8"/>
    <w:rsid w:val="0002371D"/>
    <w:rsid w:val="00047F6D"/>
    <w:rsid w:val="00052658"/>
    <w:rsid w:val="000945FD"/>
    <w:rsid w:val="000C544A"/>
    <w:rsid w:val="000D5D1C"/>
    <w:rsid w:val="000D6FDC"/>
    <w:rsid w:val="000D7214"/>
    <w:rsid w:val="0013771B"/>
    <w:rsid w:val="00144129"/>
    <w:rsid w:val="001F6F3B"/>
    <w:rsid w:val="00223495"/>
    <w:rsid w:val="00295AFC"/>
    <w:rsid w:val="003170D7"/>
    <w:rsid w:val="003449D5"/>
    <w:rsid w:val="00356537"/>
    <w:rsid w:val="0037738B"/>
    <w:rsid w:val="003A244B"/>
    <w:rsid w:val="003A7E2B"/>
    <w:rsid w:val="003C679C"/>
    <w:rsid w:val="003E5E94"/>
    <w:rsid w:val="003F5C06"/>
    <w:rsid w:val="003F68E6"/>
    <w:rsid w:val="00414328"/>
    <w:rsid w:val="004179A0"/>
    <w:rsid w:val="004246DC"/>
    <w:rsid w:val="00487F77"/>
    <w:rsid w:val="004A02EB"/>
    <w:rsid w:val="004A44A2"/>
    <w:rsid w:val="004E6F52"/>
    <w:rsid w:val="004F68EF"/>
    <w:rsid w:val="00586F40"/>
    <w:rsid w:val="00593DEB"/>
    <w:rsid w:val="005B3590"/>
    <w:rsid w:val="00625C31"/>
    <w:rsid w:val="00631F43"/>
    <w:rsid w:val="00654251"/>
    <w:rsid w:val="006735C0"/>
    <w:rsid w:val="006A619A"/>
    <w:rsid w:val="006C1122"/>
    <w:rsid w:val="006E55C8"/>
    <w:rsid w:val="006E592A"/>
    <w:rsid w:val="007D7F08"/>
    <w:rsid w:val="007E1CAB"/>
    <w:rsid w:val="008503DE"/>
    <w:rsid w:val="008559C0"/>
    <w:rsid w:val="00881B1D"/>
    <w:rsid w:val="0088378C"/>
    <w:rsid w:val="00884E97"/>
    <w:rsid w:val="008C1764"/>
    <w:rsid w:val="009039B8"/>
    <w:rsid w:val="0091213C"/>
    <w:rsid w:val="009673A5"/>
    <w:rsid w:val="00996DD2"/>
    <w:rsid w:val="009A5018"/>
    <w:rsid w:val="009D1216"/>
    <w:rsid w:val="00A049A3"/>
    <w:rsid w:val="00A10E82"/>
    <w:rsid w:val="00A55CE1"/>
    <w:rsid w:val="00A60CE1"/>
    <w:rsid w:val="00A76886"/>
    <w:rsid w:val="00AA138D"/>
    <w:rsid w:val="00AE3855"/>
    <w:rsid w:val="00B50225"/>
    <w:rsid w:val="00B67758"/>
    <w:rsid w:val="00BC6881"/>
    <w:rsid w:val="00BD1AA1"/>
    <w:rsid w:val="00BF4753"/>
    <w:rsid w:val="00C05786"/>
    <w:rsid w:val="00C21515"/>
    <w:rsid w:val="00C360F2"/>
    <w:rsid w:val="00CA4FBE"/>
    <w:rsid w:val="00CD5A83"/>
    <w:rsid w:val="00D357AF"/>
    <w:rsid w:val="00DB714D"/>
    <w:rsid w:val="00DD525C"/>
    <w:rsid w:val="00E239E0"/>
    <w:rsid w:val="00E67C01"/>
    <w:rsid w:val="00E70A0D"/>
    <w:rsid w:val="00EA4292"/>
    <w:rsid w:val="00EA77E3"/>
    <w:rsid w:val="00EC4999"/>
    <w:rsid w:val="00F067AA"/>
    <w:rsid w:val="00F947DC"/>
    <w:rsid w:val="00FC70C6"/>
    <w:rsid w:val="00FC7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5130AE"/>
  <w15:docId w15:val="{5BAA8904-DCFA-4E1A-8BBF-2E49F1C06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79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60C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F6F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6F3B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C17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C1764"/>
  </w:style>
  <w:style w:type="paragraph" w:styleId="a8">
    <w:name w:val="footer"/>
    <w:basedOn w:val="a"/>
    <w:link w:val="a9"/>
    <w:uiPriority w:val="99"/>
    <w:unhideWhenUsed/>
    <w:rsid w:val="008C17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C17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56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1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1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18DAC-782F-4AE2-9603-FFFAB21930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1</Pages>
  <Words>227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Межевание</dc:creator>
  <cp:lastModifiedBy>KOMP</cp:lastModifiedBy>
  <cp:revision>24</cp:revision>
  <cp:lastPrinted>2025-02-10T00:37:00Z</cp:lastPrinted>
  <dcterms:created xsi:type="dcterms:W3CDTF">2023-05-15T03:11:00Z</dcterms:created>
  <dcterms:modified xsi:type="dcterms:W3CDTF">2025-02-17T01:22:00Z</dcterms:modified>
</cp:coreProperties>
</file>