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74B" w:rsidRPr="00C3274B" w:rsidRDefault="00C3274B" w:rsidP="00C3274B">
      <w:pPr>
        <w:spacing w:after="37" w:line="280" w:lineRule="exact"/>
        <w:ind w:right="220"/>
        <w:jc w:val="center"/>
        <w:rPr>
          <w:rFonts w:ascii="Calibri" w:eastAsia="Times New Roman" w:hAnsi="Calibri" w:cs="Times New Roman"/>
          <w:lang w:eastAsia="ru-RU"/>
        </w:rPr>
      </w:pPr>
      <w:r w:rsidRPr="00C3274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Сообщение</w:t>
      </w:r>
    </w:p>
    <w:p w:rsidR="00C3274B" w:rsidRPr="00C3274B" w:rsidRDefault="00C3274B" w:rsidP="00C3274B">
      <w:pPr>
        <w:spacing w:after="299" w:line="280" w:lineRule="exact"/>
        <w:ind w:right="220"/>
        <w:jc w:val="center"/>
        <w:rPr>
          <w:rFonts w:ascii="Calibri" w:eastAsia="Times New Roman" w:hAnsi="Calibri" w:cs="Times New Roman"/>
          <w:lang w:eastAsia="ru-RU"/>
        </w:rPr>
      </w:pPr>
      <w:r w:rsidRPr="00C3274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 возможном установлении публичного сервитута</w:t>
      </w:r>
    </w:p>
    <w:tbl>
      <w:tblPr>
        <w:tblStyle w:val="a3"/>
        <w:tblpPr w:leftFromText="180" w:rightFromText="180" w:vertAnchor="text" w:horzAnchor="margin" w:tblpXSpec="center" w:tblpY="1182"/>
        <w:tblW w:w="10514" w:type="dxa"/>
        <w:tblLayout w:type="fixed"/>
        <w:tblLook w:val="04A0" w:firstRow="1" w:lastRow="0" w:firstColumn="1" w:lastColumn="0" w:noHBand="0" w:noVBand="1"/>
      </w:tblPr>
      <w:tblGrid>
        <w:gridCol w:w="556"/>
        <w:gridCol w:w="2671"/>
        <w:gridCol w:w="850"/>
        <w:gridCol w:w="2127"/>
        <w:gridCol w:w="1417"/>
        <w:gridCol w:w="2893"/>
      </w:tblGrid>
      <w:tr w:rsidR="00501592" w:rsidTr="006C5B82">
        <w:trPr>
          <w:trHeight w:val="2119"/>
        </w:trPr>
        <w:tc>
          <w:tcPr>
            <w:tcW w:w="556" w:type="dxa"/>
          </w:tcPr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71" w:type="dxa"/>
          </w:tcPr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Адрес или местоположение земельн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участк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отношении которых  испрашивается публичный сервитут</w:t>
            </w:r>
          </w:p>
        </w:tc>
        <w:tc>
          <w:tcPr>
            <w:tcW w:w="850" w:type="dxa"/>
          </w:tcPr>
          <w:p w:rsidR="00501592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ло</w:t>
            </w:r>
            <w:r w:rsidR="006D5A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щадь</w:t>
            </w:r>
            <w:proofErr w:type="spellEnd"/>
            <w:proofErr w:type="gramEnd"/>
          </w:p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</w:tcPr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Кадастровые номера земельных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участков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отношении которых  испрашивается публичный сервитут</w:t>
            </w:r>
          </w:p>
        </w:tc>
        <w:tc>
          <w:tcPr>
            <w:tcW w:w="1417" w:type="dxa"/>
          </w:tcPr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4C1">
              <w:rPr>
                <w:rFonts w:ascii="Times New Roman" w:hAnsi="Times New Roman" w:cs="Times New Roman"/>
                <w:sz w:val="24"/>
                <w:szCs w:val="24"/>
              </w:rPr>
              <w:t>Вид права</w:t>
            </w:r>
          </w:p>
        </w:tc>
        <w:tc>
          <w:tcPr>
            <w:tcW w:w="2893" w:type="dxa"/>
          </w:tcPr>
          <w:p w:rsidR="00501592" w:rsidRDefault="00501592" w:rsidP="00D836B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A44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Цель, для которой</w:t>
            </w:r>
          </w:p>
          <w:p w:rsidR="00501592" w:rsidRPr="00AA44C1" w:rsidRDefault="00501592" w:rsidP="00D83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4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устанавливается публичный сервитут</w:t>
            </w:r>
          </w:p>
        </w:tc>
      </w:tr>
      <w:tr w:rsidR="005377D2" w:rsidTr="006C5B82">
        <w:trPr>
          <w:trHeight w:val="1162"/>
        </w:trPr>
        <w:tc>
          <w:tcPr>
            <w:tcW w:w="556" w:type="dxa"/>
          </w:tcPr>
          <w:p w:rsidR="005377D2" w:rsidRPr="00AA44C1" w:rsidRDefault="005377D2" w:rsidP="00D472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1" w:type="dxa"/>
          </w:tcPr>
          <w:p w:rsidR="005377D2" w:rsidRPr="000E6BBC" w:rsidRDefault="00331494" w:rsidP="00533C0F">
            <w:pP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Иркутская область, </w:t>
            </w:r>
            <w:proofErr w:type="spellStart"/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Тайшетский</w:t>
            </w:r>
            <w:proofErr w:type="spellEnd"/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="00533C0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Тальское</w:t>
            </w:r>
            <w:proofErr w:type="spellEnd"/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  <w:r w:rsidR="008F1757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33C0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д</w:t>
            </w:r>
            <w:r w:rsidR="008F1757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33C0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Георгиевка</w:t>
            </w:r>
          </w:p>
        </w:tc>
        <w:tc>
          <w:tcPr>
            <w:tcW w:w="850" w:type="dxa"/>
          </w:tcPr>
          <w:p w:rsidR="005377D2" w:rsidRPr="00603A6E" w:rsidRDefault="00533C0F" w:rsidP="00D472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825</w:t>
            </w:r>
          </w:p>
        </w:tc>
        <w:tc>
          <w:tcPr>
            <w:tcW w:w="2127" w:type="dxa"/>
          </w:tcPr>
          <w:p w:rsidR="005377D2" w:rsidRPr="00331494" w:rsidRDefault="00533C0F" w:rsidP="00BF199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38:14:200201</w:t>
            </w:r>
            <w:r w:rsidR="00E31D0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</w:t>
            </w:r>
            <w:proofErr w:type="gramStart"/>
            <w:r w:rsidR="00E31D0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417" w:type="dxa"/>
          </w:tcPr>
          <w:p w:rsidR="005377D2" w:rsidRPr="000F231E" w:rsidRDefault="005377D2" w:rsidP="00D472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231E">
              <w:rPr>
                <w:rFonts w:ascii="Times New Roman" w:hAnsi="Times New Roman" w:cs="Times New Roman"/>
                <w:sz w:val="24"/>
                <w:szCs w:val="24"/>
              </w:rPr>
              <w:t>публичный сервитут на 49 лет</w:t>
            </w:r>
          </w:p>
          <w:p w:rsidR="005377D2" w:rsidRPr="00AA44C1" w:rsidRDefault="005377D2" w:rsidP="00D472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3" w:type="dxa"/>
          </w:tcPr>
          <w:p w:rsidR="005377D2" w:rsidRPr="005E1E47" w:rsidRDefault="001C21C3" w:rsidP="00533C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>троительств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>, реконструкци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>, эксплуатаци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>, текущи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 xml:space="preserve"> и капитальны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 xml:space="preserve"> 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 xml:space="preserve"> линейного объекта: Электрические сети 0,4 </w:t>
            </w:r>
            <w:proofErr w:type="spellStart"/>
            <w:r w:rsidR="004C1CB9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4C1C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3C0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C1CB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33C0F">
              <w:rPr>
                <w:rFonts w:ascii="Times New Roman" w:hAnsi="Times New Roman" w:cs="Times New Roman"/>
                <w:sz w:val="24"/>
                <w:szCs w:val="24"/>
              </w:rPr>
              <w:t>Георгиевка</w:t>
            </w:r>
          </w:p>
        </w:tc>
      </w:tr>
    </w:tbl>
    <w:p w:rsidR="00C3274B" w:rsidRPr="003A05D7" w:rsidRDefault="00C3274B" w:rsidP="003A05D7">
      <w:pPr>
        <w:pStyle w:val="aa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В соответствии со статьей 39.42 Земельного кодекса Российской Федерации администрация Тайшетского муниципального района информирует о </w:t>
      </w:r>
      <w:r w:rsidRPr="005F34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возможном                 установлении публичного сервитута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5F3457" w:rsidRDefault="005F3457" w:rsidP="00076834">
      <w:pPr>
        <w:spacing w:line="28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110F" w:rsidRDefault="0027110F" w:rsidP="0027110F">
      <w:pPr>
        <w:pStyle w:val="aa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3457">
        <w:rPr>
          <w:rFonts w:ascii="Times New Roman" w:hAnsi="Times New Roman" w:cs="Times New Roman"/>
          <w:sz w:val="24"/>
          <w:szCs w:val="24"/>
          <w:lang w:eastAsia="ru-RU"/>
        </w:rPr>
        <w:t>Полная версия информации размещена на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сайтах администрации Тайшетского района (www.taishet.irkmo.ru, раздел </w:t>
      </w:r>
      <w:r w:rsidRPr="000855D5">
        <w:rPr>
          <w:rFonts w:ascii="Times New Roman" w:hAnsi="Times New Roman" w:cs="Times New Roman"/>
          <w:sz w:val="24"/>
          <w:szCs w:val="24"/>
          <w:lang w:eastAsia="ru-RU"/>
        </w:rPr>
        <w:t>"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>Муниципальное имущество</w:t>
      </w:r>
      <w:r w:rsidRPr="000855D5">
        <w:rPr>
          <w:rFonts w:ascii="Times New Roman" w:hAnsi="Times New Roman" w:cs="Times New Roman"/>
          <w:sz w:val="24"/>
          <w:szCs w:val="24"/>
          <w:lang w:eastAsia="ru-RU"/>
        </w:rPr>
        <w:t>"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533C0F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="00533C0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</w:t>
      </w:r>
      <w:r w:rsidR="00533C0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(</w:t>
      </w:r>
      <w:r w:rsidR="00533C0F" w:rsidRPr="00533C0F">
        <w:rPr>
          <w:rFonts w:ascii="Times New Roman" w:hAnsi="Times New Roman" w:cs="Times New Roman"/>
          <w:sz w:val="24"/>
          <w:szCs w:val="24"/>
          <w:lang w:eastAsia="ru-RU"/>
        </w:rPr>
        <w:t>https://talskoe-mo.ru/</w:t>
      </w:r>
      <w:r>
        <w:rPr>
          <w:rFonts w:ascii="Times New Roman" w:hAnsi="Times New Roman" w:cs="Times New Roman"/>
          <w:sz w:val="24"/>
          <w:szCs w:val="24"/>
          <w:lang w:eastAsia="ru-RU"/>
        </w:rPr>
        <w:t>),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855D5">
        <w:rPr>
          <w:rFonts w:ascii="Times New Roman" w:hAnsi="Times New Roman" w:cs="Times New Roman"/>
          <w:sz w:val="24"/>
          <w:szCs w:val="24"/>
          <w:lang w:eastAsia="ru-RU"/>
        </w:rPr>
        <w:t>а также в газет</w:t>
      </w:r>
      <w:r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0855D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33C0F">
        <w:rPr>
          <w:rFonts w:ascii="Times New Roman" w:hAnsi="Times New Roman" w:cs="Times New Roman"/>
          <w:sz w:val="24"/>
          <w:szCs w:val="24"/>
        </w:rPr>
        <w:t>Тальского</w:t>
      </w:r>
      <w:proofErr w:type="spellEnd"/>
      <w:r w:rsidRPr="009E095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t xml:space="preserve"> </w:t>
      </w:r>
      <w:r w:rsidRPr="00D16F7A">
        <w:rPr>
          <w:rFonts w:ascii="Times New Roman" w:hAnsi="Times New Roman" w:cs="Times New Roman"/>
          <w:sz w:val="24"/>
          <w:szCs w:val="24"/>
          <w:lang w:eastAsia="ru-RU"/>
        </w:rPr>
        <w:t>"</w:t>
      </w:r>
      <w:proofErr w:type="spellStart"/>
      <w:r w:rsidR="004B0C76">
        <w:rPr>
          <w:rFonts w:ascii="Times New Roman" w:hAnsi="Times New Roman" w:cs="Times New Roman"/>
          <w:sz w:val="24"/>
          <w:szCs w:val="24"/>
          <w:lang w:eastAsia="ru-RU"/>
        </w:rPr>
        <w:t>Тальские</w:t>
      </w:r>
      <w:proofErr w:type="spellEnd"/>
      <w:r w:rsidR="004B0C76">
        <w:rPr>
          <w:rFonts w:ascii="Times New Roman" w:hAnsi="Times New Roman" w:cs="Times New Roman"/>
          <w:sz w:val="24"/>
          <w:szCs w:val="24"/>
          <w:lang w:eastAsia="ru-RU"/>
        </w:rPr>
        <w:t xml:space="preserve"> вести</w:t>
      </w:r>
      <w:r w:rsidRPr="00D16F7A">
        <w:rPr>
          <w:rFonts w:ascii="Times New Roman" w:hAnsi="Times New Roman" w:cs="Times New Roman"/>
          <w:sz w:val="24"/>
          <w:szCs w:val="24"/>
          <w:lang w:eastAsia="ru-RU"/>
        </w:rPr>
        <w:t>"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5F3457" w:rsidRDefault="00334273" w:rsidP="005F3457">
      <w:pPr>
        <w:pStyle w:val="aa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3457">
        <w:rPr>
          <w:rFonts w:ascii="Times New Roman" w:hAnsi="Times New Roman" w:cs="Times New Roman"/>
          <w:sz w:val="24"/>
          <w:szCs w:val="24"/>
          <w:lang w:eastAsia="ru-RU"/>
        </w:rPr>
        <w:t>Заинтересованные лица могут ознакомиться с поступившим ходатайством об установлении публичного сервитута и прилагаемой к нему схем</w:t>
      </w:r>
      <w:r w:rsidR="00F253D2">
        <w:rPr>
          <w:rFonts w:ascii="Times New Roman" w:hAnsi="Times New Roman" w:cs="Times New Roman"/>
          <w:sz w:val="24"/>
          <w:szCs w:val="24"/>
          <w:lang w:eastAsia="ru-RU"/>
        </w:rPr>
        <w:t>ой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 границ публичного сервитута в  Комитете по управлению муниципальным имуществом,  строительству, архитектуре, жилищно-коммунальному хозяйству администрации Тайшетского района по адресу: Иркутская область, г. Тайшет, ул. </w:t>
      </w:r>
      <w:r w:rsidR="00D53F5A"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ул. </w:t>
      </w:r>
      <w:r w:rsidR="00D53F5A">
        <w:rPr>
          <w:rFonts w:ascii="Times New Roman" w:hAnsi="Times New Roman" w:cs="Times New Roman"/>
          <w:sz w:val="24"/>
          <w:szCs w:val="24"/>
          <w:lang w:eastAsia="ru-RU"/>
        </w:rPr>
        <w:t>Октябрьская, 86/1</w:t>
      </w:r>
      <w:r w:rsidR="00F253D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>с 8-00 до 12-00 и с 13-00 до 17-00 часов</w:t>
      </w:r>
      <w:r w:rsidRPr="005F3457">
        <w:rPr>
          <w:rFonts w:ascii="Times New Roman" w:hAnsi="Times New Roman" w:cs="Times New Roman"/>
          <w:kern w:val="22"/>
          <w:sz w:val="24"/>
          <w:szCs w:val="24"/>
          <w:lang w:eastAsia="ru-RU"/>
        </w:rPr>
        <w:t>.</w:t>
      </w:r>
    </w:p>
    <w:p w:rsidR="005F3457" w:rsidRDefault="00334273" w:rsidP="005F3457">
      <w:pPr>
        <w:pStyle w:val="aa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34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Подать заявления об учете прав на земельный участок, в отношении которых 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поступило ходатайство об установлении публичного сервитута, </w:t>
      </w:r>
      <w:r w:rsidRPr="005F34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можно в 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Комитете по управлению муниципальным имуществом,  строительству, архитектуре, жилищно-коммунальному хозяйству администрации Тайшетского района по адресу: Иркутская область, г. Тайшет, ул. </w:t>
      </w:r>
      <w:r w:rsidR="00D53F5A">
        <w:rPr>
          <w:rFonts w:ascii="Times New Roman" w:hAnsi="Times New Roman" w:cs="Times New Roman"/>
          <w:sz w:val="24"/>
          <w:szCs w:val="24"/>
          <w:lang w:eastAsia="ru-RU"/>
        </w:rPr>
        <w:t>Октябрьская, 86/1</w:t>
      </w:r>
      <w:r w:rsidRPr="005F3457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5F3457" w:rsidRDefault="006328D6" w:rsidP="006328D6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</w:t>
      </w:r>
      <w:r w:rsidR="00334273" w:rsidRPr="005F3457">
        <w:rPr>
          <w:rFonts w:ascii="Times New Roman" w:hAnsi="Times New Roman" w:cs="Times New Roman"/>
          <w:sz w:val="24"/>
          <w:szCs w:val="24"/>
          <w:lang w:eastAsia="ru-RU"/>
        </w:rPr>
        <w:t xml:space="preserve">Срок приема заявлений с </w:t>
      </w:r>
      <w:r w:rsidR="008C0514" w:rsidRPr="008C0514">
        <w:rPr>
          <w:rFonts w:ascii="Times New Roman" w:hAnsi="Times New Roman" w:cs="Times New Roman"/>
          <w:sz w:val="24"/>
          <w:szCs w:val="24"/>
          <w:lang w:eastAsia="ru-RU"/>
        </w:rPr>
        <w:t>28</w:t>
      </w:r>
      <w:r w:rsidR="00334273" w:rsidRPr="008C0514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6A1349" w:rsidRPr="008C0514">
        <w:rPr>
          <w:rFonts w:ascii="Times New Roman" w:hAnsi="Times New Roman" w:cs="Times New Roman"/>
          <w:sz w:val="24"/>
          <w:szCs w:val="24"/>
          <w:lang w:eastAsia="ru-RU"/>
        </w:rPr>
        <w:t>03</w:t>
      </w:r>
      <w:r w:rsidR="00C876EF" w:rsidRPr="008C0514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334273" w:rsidRPr="008C0514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217B57" w:rsidRPr="008C0514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6A1349" w:rsidRPr="008C0514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334273" w:rsidRPr="008C0514">
        <w:rPr>
          <w:rFonts w:ascii="Times New Roman" w:hAnsi="Times New Roman" w:cs="Times New Roman"/>
          <w:sz w:val="24"/>
          <w:szCs w:val="24"/>
          <w:lang w:eastAsia="ru-RU"/>
        </w:rPr>
        <w:t xml:space="preserve"> по </w:t>
      </w:r>
      <w:r w:rsidR="00651A1F" w:rsidRPr="008C051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8C0514" w:rsidRPr="008C051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334273" w:rsidRPr="008C0514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8C0514" w:rsidRPr="008C0514">
        <w:rPr>
          <w:rFonts w:ascii="Times New Roman" w:hAnsi="Times New Roman" w:cs="Times New Roman"/>
          <w:sz w:val="24"/>
          <w:szCs w:val="24"/>
          <w:lang w:eastAsia="ru-RU"/>
        </w:rPr>
        <w:t>04</w:t>
      </w:r>
      <w:r w:rsidR="00334273" w:rsidRPr="008C0514">
        <w:rPr>
          <w:rFonts w:ascii="Times New Roman" w:hAnsi="Times New Roman" w:cs="Times New Roman"/>
          <w:sz w:val="24"/>
          <w:szCs w:val="24"/>
          <w:lang w:eastAsia="ru-RU"/>
        </w:rPr>
        <w:t>.20</w:t>
      </w:r>
      <w:r w:rsidR="003E3945" w:rsidRPr="008C0514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5F1941" w:rsidRPr="008C0514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334273" w:rsidRPr="009479B2">
        <w:rPr>
          <w:rFonts w:ascii="Times New Roman" w:hAnsi="Times New Roman" w:cs="Times New Roman"/>
          <w:sz w:val="24"/>
          <w:szCs w:val="24"/>
          <w:lang w:eastAsia="ru-RU"/>
        </w:rPr>
        <w:t xml:space="preserve"> (включительно</w:t>
      </w:r>
      <w:r w:rsidR="00334273" w:rsidRPr="005F3457">
        <w:rPr>
          <w:rFonts w:ascii="Times New Roman" w:hAnsi="Times New Roman" w:cs="Times New Roman"/>
          <w:sz w:val="24"/>
          <w:szCs w:val="24"/>
          <w:lang w:eastAsia="ru-RU"/>
        </w:rPr>
        <w:t>) с 8-00 до 12-00 и с 13-00 до 17-00 часов (кроме выходных и праздничных дней).</w:t>
      </w:r>
    </w:p>
    <w:p w:rsidR="00B14DB0" w:rsidRDefault="00B14DB0" w:rsidP="00B14DB0">
      <w:pPr>
        <w:pStyle w:val="aa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3457">
        <w:rPr>
          <w:rFonts w:ascii="Times New Roman" w:hAnsi="Times New Roman" w:cs="Times New Roman"/>
          <w:sz w:val="24"/>
          <w:szCs w:val="24"/>
          <w:lang w:eastAsia="ru-RU"/>
        </w:rPr>
        <w:t>Правообладатели земельных участков, подавшие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B14DB0" w:rsidRDefault="00B14DB0" w:rsidP="00B14DB0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14DB0" w:rsidRPr="005F3457" w:rsidRDefault="00B14DB0" w:rsidP="00B14DB0">
      <w:pPr>
        <w:pStyle w:val="aa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kern w:val="36"/>
          <w:sz w:val="24"/>
          <w:szCs w:val="24"/>
        </w:rPr>
        <w:t>Реквизиты решения:</w:t>
      </w:r>
    </w:p>
    <w:p w:rsidR="00B14DB0" w:rsidRDefault="00B14DB0" w:rsidP="00D2629E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об утверждении документа территориального планирования - Генеральный план </w:t>
      </w:r>
      <w:proofErr w:type="spellStart"/>
      <w:r w:rsidR="00D2629E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образования, утвержденный решением Думы </w:t>
      </w:r>
      <w:proofErr w:type="spellStart"/>
      <w:r w:rsidR="00D2629E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от 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14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>.11.2013 г. №</w:t>
      </w:r>
      <w:r w:rsidR="00CD0AF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36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(в редакции решения Думы Тайшетского района от 2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9.12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2020</w:t>
      </w:r>
      <w:r w:rsidR="00CD0AF8">
        <w:rPr>
          <w:rFonts w:ascii="Times New Roman" w:hAnsi="Times New Roman" w:cs="Times New Roman"/>
          <w:sz w:val="24"/>
          <w:szCs w:val="24"/>
          <w:lang w:eastAsia="ru-RU"/>
        </w:rPr>
        <w:t xml:space="preserve"> г. № 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61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) (размещен в информационно-аналитической системе - Федеральная государственная информационная система территориального планирования (ФГИС ТП, на сайтах администрации Тайшетского района (www.taishet.irkmo.ru), </w:t>
      </w:r>
      <w:proofErr w:type="spellStart"/>
      <w:r w:rsidR="00D2629E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r w:rsidR="00D2629E" w:rsidRPr="00D2629E">
        <w:rPr>
          <w:rFonts w:ascii="Times New Roman" w:hAnsi="Times New Roman" w:cs="Times New Roman"/>
          <w:sz w:val="24"/>
          <w:szCs w:val="24"/>
          <w:lang w:eastAsia="ru-RU"/>
        </w:rPr>
        <w:t>(https://talskoe-mo.ru/)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B14DB0" w:rsidRDefault="00B14DB0" w:rsidP="006C06A1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об утверждении документа градостроительного зонирования – Правила землепользования и застройки </w:t>
      </w:r>
      <w:proofErr w:type="spellStart"/>
      <w:r w:rsidR="00D2629E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образования, 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утвержденный решением Думы </w:t>
      </w:r>
      <w:proofErr w:type="spellStart"/>
      <w:r w:rsidR="00D2629E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от 1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>.11.2013 г. №</w:t>
      </w:r>
      <w:r w:rsidR="00CD0AF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>7 (в редакции решен</w:t>
      </w:r>
      <w:r w:rsidR="00CD0AF8">
        <w:rPr>
          <w:rFonts w:ascii="Times New Roman" w:hAnsi="Times New Roman" w:cs="Times New Roman"/>
          <w:sz w:val="24"/>
          <w:szCs w:val="24"/>
          <w:lang w:eastAsia="ru-RU"/>
        </w:rPr>
        <w:t>ия Думы Тайшетского района от 2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>9.12.2020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г. </w:t>
      </w:r>
      <w:proofErr w:type="gram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D2629E">
        <w:rPr>
          <w:rFonts w:ascii="Times New Roman" w:hAnsi="Times New Roman" w:cs="Times New Roman"/>
          <w:sz w:val="24"/>
          <w:szCs w:val="24"/>
          <w:lang w:eastAsia="ru-RU"/>
        </w:rPr>
        <w:t xml:space="preserve"> 62</w:t>
      </w:r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) (размещен в информационно-аналитической системе - Федеральная государственная информационная система территориального планирования (ФГИС ТП, на сайтах администрации Тайшетского района (www.taishet.irkmo.ru), </w:t>
      </w:r>
      <w:proofErr w:type="spellStart"/>
      <w:r w:rsidR="006C06A1">
        <w:rPr>
          <w:rFonts w:ascii="Times New Roman" w:hAnsi="Times New Roman" w:cs="Times New Roman"/>
          <w:sz w:val="24"/>
          <w:szCs w:val="24"/>
          <w:lang w:eastAsia="ru-RU"/>
        </w:rPr>
        <w:t>Тальского</w:t>
      </w:r>
      <w:proofErr w:type="spellEnd"/>
      <w:r w:rsidRPr="00527453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r w:rsidR="006C06A1" w:rsidRPr="006C06A1">
        <w:rPr>
          <w:rFonts w:ascii="Times New Roman" w:hAnsi="Times New Roman" w:cs="Times New Roman"/>
          <w:sz w:val="24"/>
          <w:szCs w:val="24"/>
          <w:lang w:eastAsia="ru-RU"/>
        </w:rPr>
        <w:t>(https://talskoe-mo.ru/)</w:t>
      </w:r>
      <w:r w:rsidR="006C06A1">
        <w:rPr>
          <w:rFonts w:ascii="Times New Roman" w:hAnsi="Times New Roman" w:cs="Times New Roman"/>
          <w:sz w:val="24"/>
          <w:szCs w:val="24"/>
          <w:lang w:eastAsia="ru-RU"/>
        </w:rPr>
        <w:t>.</w:t>
      </w:r>
      <w:bookmarkStart w:id="0" w:name="_GoBack"/>
      <w:bookmarkEnd w:id="0"/>
    </w:p>
    <w:p w:rsidR="00B75581" w:rsidRPr="009A1FA8" w:rsidRDefault="00B75581" w:rsidP="00B14DB0">
      <w:pPr>
        <w:pStyle w:val="aa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75581" w:rsidRPr="009A1FA8" w:rsidSect="00613C6A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23F" w:rsidRDefault="0079123F" w:rsidP="00AA44C1">
      <w:pPr>
        <w:spacing w:after="0" w:line="240" w:lineRule="auto"/>
      </w:pPr>
      <w:r>
        <w:separator/>
      </w:r>
    </w:p>
  </w:endnote>
  <w:endnote w:type="continuationSeparator" w:id="0">
    <w:p w:rsidR="0079123F" w:rsidRDefault="0079123F" w:rsidP="00AA4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23F" w:rsidRDefault="0079123F" w:rsidP="00AA44C1">
      <w:pPr>
        <w:spacing w:after="0" w:line="240" w:lineRule="auto"/>
      </w:pPr>
      <w:r>
        <w:separator/>
      </w:r>
    </w:p>
  </w:footnote>
  <w:footnote w:type="continuationSeparator" w:id="0">
    <w:p w:rsidR="0079123F" w:rsidRDefault="0079123F" w:rsidP="00AA44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B019FE"/>
    <w:multiLevelType w:val="hybridMultilevel"/>
    <w:tmpl w:val="D2EADCAC"/>
    <w:lvl w:ilvl="0" w:tplc="438CD02C">
      <w:start w:val="1"/>
      <w:numFmt w:val="decimal"/>
      <w:lvlText w:val="%1)"/>
      <w:lvlJc w:val="left"/>
      <w:pPr>
        <w:ind w:left="6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1548"/>
    <w:rsid w:val="000008CD"/>
    <w:rsid w:val="000021DB"/>
    <w:rsid w:val="000262FB"/>
    <w:rsid w:val="00030ACE"/>
    <w:rsid w:val="0004115C"/>
    <w:rsid w:val="000450D4"/>
    <w:rsid w:val="0004549D"/>
    <w:rsid w:val="00076834"/>
    <w:rsid w:val="000832F0"/>
    <w:rsid w:val="00097D15"/>
    <w:rsid w:val="000B7DBD"/>
    <w:rsid w:val="000D5FA9"/>
    <w:rsid w:val="000E6BBC"/>
    <w:rsid w:val="000F231E"/>
    <w:rsid w:val="001043B2"/>
    <w:rsid w:val="00110AC4"/>
    <w:rsid w:val="00130946"/>
    <w:rsid w:val="001351F0"/>
    <w:rsid w:val="00160D87"/>
    <w:rsid w:val="00161125"/>
    <w:rsid w:val="00165FB9"/>
    <w:rsid w:val="00185B3A"/>
    <w:rsid w:val="001A00E4"/>
    <w:rsid w:val="001A252C"/>
    <w:rsid w:val="001A44B2"/>
    <w:rsid w:val="001A7B81"/>
    <w:rsid w:val="001A7F06"/>
    <w:rsid w:val="001B22C6"/>
    <w:rsid w:val="001B236A"/>
    <w:rsid w:val="001B2871"/>
    <w:rsid w:val="001C21C3"/>
    <w:rsid w:val="001C7775"/>
    <w:rsid w:val="001C7F11"/>
    <w:rsid w:val="00200158"/>
    <w:rsid w:val="002055E5"/>
    <w:rsid w:val="00215B29"/>
    <w:rsid w:val="00217B57"/>
    <w:rsid w:val="002349F8"/>
    <w:rsid w:val="00255266"/>
    <w:rsid w:val="00260393"/>
    <w:rsid w:val="0027110F"/>
    <w:rsid w:val="00284C56"/>
    <w:rsid w:val="002C7650"/>
    <w:rsid w:val="002E251D"/>
    <w:rsid w:val="0030612B"/>
    <w:rsid w:val="003168FB"/>
    <w:rsid w:val="0031693E"/>
    <w:rsid w:val="00316C2E"/>
    <w:rsid w:val="00331494"/>
    <w:rsid w:val="00332B2D"/>
    <w:rsid w:val="00334273"/>
    <w:rsid w:val="003625E1"/>
    <w:rsid w:val="00372257"/>
    <w:rsid w:val="0037428C"/>
    <w:rsid w:val="00383497"/>
    <w:rsid w:val="0039287B"/>
    <w:rsid w:val="003933DD"/>
    <w:rsid w:val="003938C7"/>
    <w:rsid w:val="00396F16"/>
    <w:rsid w:val="003A05D7"/>
    <w:rsid w:val="003A12F9"/>
    <w:rsid w:val="003B7FEF"/>
    <w:rsid w:val="003C3A30"/>
    <w:rsid w:val="003E3945"/>
    <w:rsid w:val="003F139D"/>
    <w:rsid w:val="00410220"/>
    <w:rsid w:val="0041695C"/>
    <w:rsid w:val="0042337F"/>
    <w:rsid w:val="00423BB6"/>
    <w:rsid w:val="00453D40"/>
    <w:rsid w:val="0046387E"/>
    <w:rsid w:val="0047502A"/>
    <w:rsid w:val="004813DF"/>
    <w:rsid w:val="00481C07"/>
    <w:rsid w:val="004A65C5"/>
    <w:rsid w:val="004A6B6B"/>
    <w:rsid w:val="004B0C76"/>
    <w:rsid w:val="004C1CB9"/>
    <w:rsid w:val="004D1318"/>
    <w:rsid w:val="004D353E"/>
    <w:rsid w:val="00501592"/>
    <w:rsid w:val="005047E8"/>
    <w:rsid w:val="0051472B"/>
    <w:rsid w:val="005232FD"/>
    <w:rsid w:val="00533C0F"/>
    <w:rsid w:val="005377D2"/>
    <w:rsid w:val="005643ED"/>
    <w:rsid w:val="00572F0E"/>
    <w:rsid w:val="00573294"/>
    <w:rsid w:val="005954C7"/>
    <w:rsid w:val="005A077F"/>
    <w:rsid w:val="005E1E47"/>
    <w:rsid w:val="005F1941"/>
    <w:rsid w:val="005F3457"/>
    <w:rsid w:val="005F4A1E"/>
    <w:rsid w:val="005F646E"/>
    <w:rsid w:val="00603A6E"/>
    <w:rsid w:val="00611548"/>
    <w:rsid w:val="00613C6A"/>
    <w:rsid w:val="006227F5"/>
    <w:rsid w:val="00626D4A"/>
    <w:rsid w:val="006328D6"/>
    <w:rsid w:val="00637862"/>
    <w:rsid w:val="006417C4"/>
    <w:rsid w:val="00651A1F"/>
    <w:rsid w:val="006567B5"/>
    <w:rsid w:val="0066442C"/>
    <w:rsid w:val="00677617"/>
    <w:rsid w:val="00685FCE"/>
    <w:rsid w:val="0068788C"/>
    <w:rsid w:val="006A1349"/>
    <w:rsid w:val="006A3090"/>
    <w:rsid w:val="006C06A1"/>
    <w:rsid w:val="006C3282"/>
    <w:rsid w:val="006C358F"/>
    <w:rsid w:val="006C35BC"/>
    <w:rsid w:val="006C5B82"/>
    <w:rsid w:val="006D4DBA"/>
    <w:rsid w:val="006D5AAC"/>
    <w:rsid w:val="006E25BE"/>
    <w:rsid w:val="00704A5D"/>
    <w:rsid w:val="0071372B"/>
    <w:rsid w:val="00720CFF"/>
    <w:rsid w:val="007239D0"/>
    <w:rsid w:val="0074294A"/>
    <w:rsid w:val="00755777"/>
    <w:rsid w:val="00763855"/>
    <w:rsid w:val="00790265"/>
    <w:rsid w:val="0079123F"/>
    <w:rsid w:val="007B7A51"/>
    <w:rsid w:val="007C06E3"/>
    <w:rsid w:val="007C2788"/>
    <w:rsid w:val="007D77E1"/>
    <w:rsid w:val="007F3F1E"/>
    <w:rsid w:val="007F7FE1"/>
    <w:rsid w:val="0080080E"/>
    <w:rsid w:val="008030A3"/>
    <w:rsid w:val="00826C8B"/>
    <w:rsid w:val="008472B6"/>
    <w:rsid w:val="00870348"/>
    <w:rsid w:val="00872AC4"/>
    <w:rsid w:val="008775C8"/>
    <w:rsid w:val="008C0514"/>
    <w:rsid w:val="008C294F"/>
    <w:rsid w:val="008D36BA"/>
    <w:rsid w:val="008E364E"/>
    <w:rsid w:val="008F1732"/>
    <w:rsid w:val="008F1757"/>
    <w:rsid w:val="008F3E60"/>
    <w:rsid w:val="00914991"/>
    <w:rsid w:val="00923BE2"/>
    <w:rsid w:val="00926C6D"/>
    <w:rsid w:val="00932FAC"/>
    <w:rsid w:val="009479B2"/>
    <w:rsid w:val="00955A86"/>
    <w:rsid w:val="00964B90"/>
    <w:rsid w:val="009702CD"/>
    <w:rsid w:val="00972B1F"/>
    <w:rsid w:val="00987F63"/>
    <w:rsid w:val="00996EAF"/>
    <w:rsid w:val="009A1124"/>
    <w:rsid w:val="009A1FA8"/>
    <w:rsid w:val="009B24DE"/>
    <w:rsid w:val="009C739B"/>
    <w:rsid w:val="009E010A"/>
    <w:rsid w:val="009E03F9"/>
    <w:rsid w:val="00A039D9"/>
    <w:rsid w:val="00A3011F"/>
    <w:rsid w:val="00A32F02"/>
    <w:rsid w:val="00A44F7C"/>
    <w:rsid w:val="00A54A28"/>
    <w:rsid w:val="00A74FB6"/>
    <w:rsid w:val="00AA44C1"/>
    <w:rsid w:val="00AB27B5"/>
    <w:rsid w:val="00AB415C"/>
    <w:rsid w:val="00AC5CEF"/>
    <w:rsid w:val="00AC5CFD"/>
    <w:rsid w:val="00AE1F8C"/>
    <w:rsid w:val="00AE2240"/>
    <w:rsid w:val="00AE469C"/>
    <w:rsid w:val="00AF23D9"/>
    <w:rsid w:val="00B14DB0"/>
    <w:rsid w:val="00B1611A"/>
    <w:rsid w:val="00B23977"/>
    <w:rsid w:val="00B36F9B"/>
    <w:rsid w:val="00B545CB"/>
    <w:rsid w:val="00B5469B"/>
    <w:rsid w:val="00B61F74"/>
    <w:rsid w:val="00B6485E"/>
    <w:rsid w:val="00B75581"/>
    <w:rsid w:val="00B774FA"/>
    <w:rsid w:val="00B83E3F"/>
    <w:rsid w:val="00B87D6A"/>
    <w:rsid w:val="00B944F9"/>
    <w:rsid w:val="00B97690"/>
    <w:rsid w:val="00BB6E0D"/>
    <w:rsid w:val="00BD0FA5"/>
    <w:rsid w:val="00BD17C5"/>
    <w:rsid w:val="00BE6A73"/>
    <w:rsid w:val="00BF1999"/>
    <w:rsid w:val="00C00806"/>
    <w:rsid w:val="00C07567"/>
    <w:rsid w:val="00C25F25"/>
    <w:rsid w:val="00C3274B"/>
    <w:rsid w:val="00C32D99"/>
    <w:rsid w:val="00C36169"/>
    <w:rsid w:val="00C5330D"/>
    <w:rsid w:val="00C73333"/>
    <w:rsid w:val="00C82D0C"/>
    <w:rsid w:val="00C876EF"/>
    <w:rsid w:val="00C87F61"/>
    <w:rsid w:val="00C918F8"/>
    <w:rsid w:val="00CA3764"/>
    <w:rsid w:val="00CA4653"/>
    <w:rsid w:val="00CB094F"/>
    <w:rsid w:val="00CB6059"/>
    <w:rsid w:val="00CB7631"/>
    <w:rsid w:val="00CD0AF8"/>
    <w:rsid w:val="00CF58DD"/>
    <w:rsid w:val="00D00BBF"/>
    <w:rsid w:val="00D126E0"/>
    <w:rsid w:val="00D2629E"/>
    <w:rsid w:val="00D340AF"/>
    <w:rsid w:val="00D44E6C"/>
    <w:rsid w:val="00D47239"/>
    <w:rsid w:val="00D53D21"/>
    <w:rsid w:val="00D53F5A"/>
    <w:rsid w:val="00D836BE"/>
    <w:rsid w:val="00D84DD1"/>
    <w:rsid w:val="00D91381"/>
    <w:rsid w:val="00D91788"/>
    <w:rsid w:val="00D93BC4"/>
    <w:rsid w:val="00DC2B5C"/>
    <w:rsid w:val="00DC30C9"/>
    <w:rsid w:val="00DE192E"/>
    <w:rsid w:val="00E31D08"/>
    <w:rsid w:val="00E33AE2"/>
    <w:rsid w:val="00E37D9E"/>
    <w:rsid w:val="00E4192C"/>
    <w:rsid w:val="00E52548"/>
    <w:rsid w:val="00E55CA5"/>
    <w:rsid w:val="00E5776E"/>
    <w:rsid w:val="00E63F7F"/>
    <w:rsid w:val="00E71DE9"/>
    <w:rsid w:val="00E85523"/>
    <w:rsid w:val="00E97556"/>
    <w:rsid w:val="00EB1C2A"/>
    <w:rsid w:val="00EB3116"/>
    <w:rsid w:val="00ED3F51"/>
    <w:rsid w:val="00EF3E82"/>
    <w:rsid w:val="00F065BC"/>
    <w:rsid w:val="00F17A36"/>
    <w:rsid w:val="00F21AF1"/>
    <w:rsid w:val="00F253D2"/>
    <w:rsid w:val="00F3676E"/>
    <w:rsid w:val="00F40F15"/>
    <w:rsid w:val="00F6122C"/>
    <w:rsid w:val="00F73DDE"/>
    <w:rsid w:val="00F75DBB"/>
    <w:rsid w:val="00F8022A"/>
    <w:rsid w:val="00FB5407"/>
    <w:rsid w:val="00FB69CA"/>
    <w:rsid w:val="00FD3D32"/>
    <w:rsid w:val="00FE5A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27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A44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A44C1"/>
  </w:style>
  <w:style w:type="paragraph" w:styleId="a6">
    <w:name w:val="footer"/>
    <w:basedOn w:val="a"/>
    <w:link w:val="a7"/>
    <w:uiPriority w:val="99"/>
    <w:unhideWhenUsed/>
    <w:rsid w:val="00AA44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A44C1"/>
  </w:style>
  <w:style w:type="paragraph" w:styleId="a8">
    <w:name w:val="List Paragraph"/>
    <w:basedOn w:val="a"/>
    <w:uiPriority w:val="34"/>
    <w:qFormat/>
    <w:rsid w:val="0041695C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F73DDE"/>
    <w:rPr>
      <w:color w:val="0000FF" w:themeColor="hyperlink"/>
      <w:u w:val="single"/>
    </w:rPr>
  </w:style>
  <w:style w:type="paragraph" w:styleId="aa">
    <w:name w:val="No Spacing"/>
    <w:uiPriority w:val="1"/>
    <w:qFormat/>
    <w:rsid w:val="005F3457"/>
    <w:pPr>
      <w:spacing w:after="0" w:line="240" w:lineRule="auto"/>
    </w:pPr>
  </w:style>
  <w:style w:type="character" w:customStyle="1" w:styleId="fontstyle01">
    <w:name w:val="fontstyle01"/>
    <w:basedOn w:val="a0"/>
    <w:rsid w:val="00481C0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6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2074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203</cp:revision>
  <cp:lastPrinted>2025-03-24T03:22:00Z</cp:lastPrinted>
  <dcterms:created xsi:type="dcterms:W3CDTF">2019-10-22T05:11:00Z</dcterms:created>
  <dcterms:modified xsi:type="dcterms:W3CDTF">2025-03-24T03:31:00Z</dcterms:modified>
</cp:coreProperties>
</file>